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DF56D" w14:textId="185CAD90" w:rsidR="00AB7504" w:rsidRPr="00BD38BF" w:rsidRDefault="004D13ED">
      <w:pPr>
        <w:rPr>
          <w:rFonts w:ascii="Arial" w:hAnsi="Arial" w:cs="Arial"/>
          <w:sz w:val="28"/>
          <w:szCs w:val="28"/>
          <w:u w:val="single"/>
          <w:lang w:val="de-DE"/>
        </w:rPr>
      </w:pPr>
      <w:r w:rsidRPr="00BD38BF">
        <w:rPr>
          <w:rFonts w:ascii="Arial" w:hAnsi="Arial" w:cs="Arial"/>
          <w:bCs/>
          <w:sz w:val="28"/>
          <w:szCs w:val="28"/>
          <w:u w:val="single"/>
          <w:lang w:val="de-DE" w:eastAsia="de-DE"/>
        </w:rPr>
        <w:t xml:space="preserve">Smart </w:t>
      </w:r>
      <w:r w:rsidR="00F701A9">
        <w:rPr>
          <w:rFonts w:ascii="Arial" w:hAnsi="Arial" w:cs="Arial"/>
          <w:bCs/>
          <w:sz w:val="28"/>
          <w:szCs w:val="28"/>
          <w:u w:val="single"/>
          <w:lang w:val="de-DE" w:eastAsia="de-DE"/>
        </w:rPr>
        <w:t>D</w:t>
      </w:r>
      <w:r w:rsidRPr="00BD38BF">
        <w:rPr>
          <w:rFonts w:ascii="Arial" w:hAnsi="Arial" w:cs="Arial"/>
          <w:bCs/>
          <w:sz w:val="28"/>
          <w:szCs w:val="28"/>
          <w:u w:val="single"/>
          <w:lang w:val="de-DE" w:eastAsia="de-DE"/>
        </w:rPr>
        <w:t>rehen mit Profit: Citizen zeigt Zukunftstechn</w:t>
      </w:r>
      <w:r w:rsidR="0096706A" w:rsidRPr="00BD38BF">
        <w:rPr>
          <w:rFonts w:ascii="Arial" w:hAnsi="Arial" w:cs="Arial"/>
          <w:bCs/>
          <w:sz w:val="28"/>
          <w:szCs w:val="28"/>
          <w:u w:val="single"/>
          <w:lang w:val="de-DE" w:eastAsia="de-DE"/>
        </w:rPr>
        <w:t>ik</w:t>
      </w:r>
      <w:r w:rsidRPr="00BD38BF">
        <w:rPr>
          <w:rFonts w:ascii="Arial" w:hAnsi="Arial" w:cs="Arial"/>
          <w:bCs/>
          <w:sz w:val="28"/>
          <w:szCs w:val="28"/>
          <w:u w:val="single"/>
          <w:lang w:val="de-DE" w:eastAsia="de-DE"/>
        </w:rPr>
        <w:t xml:space="preserve"> auf der EMO</w:t>
      </w:r>
    </w:p>
    <w:p w14:paraId="164CBDB5" w14:textId="6EBD4905" w:rsidR="00026436" w:rsidRPr="00BD38BF" w:rsidRDefault="004D13ED" w:rsidP="004D13ED">
      <w:pPr>
        <w:spacing w:before="100" w:beforeAutospacing="1" w:after="100" w:afterAutospacing="1"/>
        <w:ind w:right="-851"/>
        <w:rPr>
          <w:rFonts w:ascii="Arial" w:hAnsi="Arial" w:cs="Arial"/>
          <w:bCs/>
          <w:sz w:val="40"/>
          <w:szCs w:val="40"/>
          <w:lang w:val="de-DE" w:eastAsia="de-DE"/>
        </w:rPr>
      </w:pPr>
      <w:r w:rsidRPr="00BD38BF">
        <w:rPr>
          <w:rFonts w:ascii="Arial" w:hAnsi="Arial" w:cs="Arial"/>
          <w:bCs/>
          <w:sz w:val="40"/>
          <w:szCs w:val="40"/>
          <w:lang w:val="de-DE" w:eastAsia="de-DE"/>
        </w:rPr>
        <w:t>Drehmomente der Innovationen – Mit Citizen Drehtechnologie auf der Überholspur der Zerspanung</w:t>
      </w:r>
    </w:p>
    <w:p w14:paraId="5CAEE761" w14:textId="77777777" w:rsidR="00AB7504" w:rsidRPr="00BD38BF" w:rsidRDefault="00AB7504" w:rsidP="00AB7504">
      <w:pPr>
        <w:ind w:right="-1134"/>
        <w:rPr>
          <w:rFonts w:ascii="Arial" w:hAnsi="Arial" w:cs="Arial"/>
          <w:sz w:val="28"/>
          <w:szCs w:val="28"/>
          <w:lang w:val="de-DE"/>
        </w:rPr>
      </w:pPr>
      <w:r w:rsidRPr="00BD38BF">
        <w:rPr>
          <w:rFonts w:ascii="Arial" w:hAnsi="Arial" w:cs="Arial"/>
          <w:sz w:val="28"/>
          <w:szCs w:val="28"/>
          <w:lang w:val="de-DE"/>
        </w:rPr>
        <w:t>Alles aus einer Hand: Nahtlose Verbindung von Maschinenbau und Automation</w:t>
      </w:r>
    </w:p>
    <w:p w14:paraId="1DE5873A" w14:textId="4A43BE77" w:rsidR="00BD38BF" w:rsidRPr="00BD38BF" w:rsidRDefault="00C27A99" w:rsidP="00D052D3">
      <w:pPr>
        <w:spacing w:before="100" w:beforeAutospacing="1" w:after="100" w:afterAutospacing="1"/>
        <w:ind w:right="-284"/>
        <w:rPr>
          <w:rFonts w:ascii="Arial" w:hAnsi="Arial" w:cs="Arial"/>
          <w:b/>
          <w:sz w:val="22"/>
          <w:szCs w:val="22"/>
          <w:lang w:val="de-DE"/>
        </w:rPr>
      </w:pPr>
      <w:r w:rsidRPr="00BD38BF">
        <w:rPr>
          <w:rFonts w:ascii="Arial" w:hAnsi="Arial" w:cs="Arial"/>
          <w:b/>
          <w:sz w:val="22"/>
          <w:szCs w:val="22"/>
          <w:lang w:val="de-DE"/>
        </w:rPr>
        <w:t>I</w:t>
      </w:r>
      <w:r w:rsidR="00D052D3" w:rsidRPr="00BD38BF">
        <w:rPr>
          <w:rFonts w:ascii="Arial" w:hAnsi="Arial" w:cs="Arial"/>
          <w:b/>
          <w:sz w:val="22"/>
          <w:szCs w:val="22"/>
          <w:lang w:val="de-DE"/>
        </w:rPr>
        <w:t xml:space="preserve">ntelligente Automationslösungen revolutionieren den Einsatz von Citizen Drehmaschinen und eröffnen der industriellen Fertigung neue Möglichkeiten. </w:t>
      </w:r>
      <w:r w:rsidR="00D052D3" w:rsidRPr="00BD38BF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Als Pionier und Trendsetter gleichermaßen </w:t>
      </w:r>
      <w:r w:rsidR="00222AAF" w:rsidRPr="00BD38BF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setzt </w:t>
      </w:r>
      <w:r w:rsidR="00B2389C" w:rsidRPr="00BD38BF">
        <w:rPr>
          <w:rFonts w:ascii="Arial" w:hAnsi="Arial" w:cs="Arial"/>
          <w:b/>
          <w:sz w:val="22"/>
          <w:szCs w:val="22"/>
          <w:lang w:val="de-DE"/>
        </w:rPr>
        <w:t xml:space="preserve">Citizen Machinery Europe GmbH </w:t>
      </w:r>
      <w:r w:rsidR="00176DA5" w:rsidRPr="00BD38BF">
        <w:rPr>
          <w:rFonts w:ascii="Arial" w:hAnsi="Arial" w:cs="Arial"/>
          <w:b/>
          <w:sz w:val="22"/>
          <w:szCs w:val="22"/>
          <w:lang w:val="de-DE" w:eastAsia="de-DE"/>
        </w:rPr>
        <w:t>auf der diesjährigen EMO in Hannover</w:t>
      </w:r>
      <w:r w:rsidR="00176DA5" w:rsidRPr="00BD38BF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</w:t>
      </w:r>
      <w:r w:rsidR="00D052D3" w:rsidRPr="00BD38BF">
        <w:rPr>
          <w:rFonts w:ascii="Arial" w:hAnsi="Arial" w:cs="Arial"/>
          <w:b/>
          <w:bCs/>
          <w:sz w:val="22"/>
          <w:szCs w:val="22"/>
          <w:lang w:val="de-DE" w:eastAsia="de-DE"/>
        </w:rPr>
        <w:t>eine</w:t>
      </w:r>
      <w:r w:rsidR="00176DA5" w:rsidRPr="00BD38BF">
        <w:rPr>
          <w:rFonts w:ascii="Arial" w:hAnsi="Arial" w:cs="Arial"/>
          <w:b/>
          <w:bCs/>
          <w:sz w:val="22"/>
          <w:szCs w:val="22"/>
          <w:lang w:val="de-DE" w:eastAsia="de-DE"/>
        </w:rPr>
        <w:t>n</w:t>
      </w:r>
      <w:r w:rsidR="00D052D3" w:rsidRPr="00BD38BF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klaren Fokus auf die Zukunft der Zerspanung</w:t>
      </w:r>
      <w:r w:rsidR="00B2389C" w:rsidRPr="00BD38BF">
        <w:rPr>
          <w:rFonts w:ascii="Arial" w:hAnsi="Arial" w:cs="Arial"/>
          <w:b/>
          <w:sz w:val="22"/>
          <w:szCs w:val="22"/>
          <w:lang w:val="de-DE" w:eastAsia="de-DE"/>
        </w:rPr>
        <w:t xml:space="preserve">. Am </w:t>
      </w:r>
      <w:r w:rsidRPr="00BD38BF">
        <w:rPr>
          <w:rFonts w:ascii="Arial" w:hAnsi="Arial" w:cs="Arial"/>
          <w:b/>
          <w:sz w:val="22"/>
          <w:szCs w:val="22"/>
          <w:lang w:val="de-DE"/>
        </w:rPr>
        <w:t>großen</w:t>
      </w:r>
      <w:r w:rsidR="00222AAF" w:rsidRPr="00BD38BF">
        <w:rPr>
          <w:rFonts w:ascii="Arial" w:hAnsi="Arial" w:cs="Arial"/>
          <w:b/>
          <w:sz w:val="22"/>
          <w:szCs w:val="22"/>
          <w:lang w:val="de-DE"/>
        </w:rPr>
        <w:t xml:space="preserve"> und modernen</w:t>
      </w:r>
      <w:r w:rsidRPr="00BD38BF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222AAF" w:rsidRPr="00BD38BF">
        <w:rPr>
          <w:rFonts w:ascii="Arial" w:hAnsi="Arial" w:cs="Arial"/>
          <w:b/>
          <w:sz w:val="22"/>
          <w:szCs w:val="22"/>
          <w:lang w:val="de-DE"/>
        </w:rPr>
        <w:t>Messestand</w:t>
      </w:r>
      <w:r w:rsidR="002C1DB9" w:rsidRPr="002C1DB9">
        <w:rPr>
          <w:rFonts w:ascii="Arial" w:hAnsi="Arial" w:cs="Arial"/>
          <w:b/>
          <w:sz w:val="22"/>
          <w:szCs w:val="22"/>
          <w:lang w:val="de-DE" w:eastAsia="de-DE"/>
        </w:rPr>
        <w:t xml:space="preserve"> </w:t>
      </w:r>
      <w:r w:rsidR="002C1DB9" w:rsidRPr="00BD38BF">
        <w:rPr>
          <w:rFonts w:ascii="Arial" w:hAnsi="Arial" w:cs="Arial"/>
          <w:b/>
          <w:sz w:val="22"/>
          <w:szCs w:val="22"/>
          <w:lang w:val="de-DE" w:eastAsia="de-DE"/>
        </w:rPr>
        <w:t>in Halle 17, Stand B54</w:t>
      </w:r>
      <w:r w:rsidR="00191077">
        <w:rPr>
          <w:rFonts w:ascii="Arial" w:hAnsi="Arial" w:cs="Arial"/>
          <w:b/>
          <w:sz w:val="22"/>
          <w:szCs w:val="22"/>
          <w:lang w:val="de-DE"/>
        </w:rPr>
        <w:t>, der im Nam</w:t>
      </w:r>
      <w:bookmarkStart w:id="0" w:name="_GoBack"/>
      <w:bookmarkEnd w:id="0"/>
      <w:r w:rsidR="00191077">
        <w:rPr>
          <w:rFonts w:ascii="Arial" w:hAnsi="Arial" w:cs="Arial"/>
          <w:b/>
          <w:sz w:val="22"/>
          <w:szCs w:val="22"/>
          <w:lang w:val="de-DE"/>
        </w:rPr>
        <w:t xml:space="preserve">en des </w:t>
      </w:r>
      <w:r w:rsidRPr="00BD38BF">
        <w:rPr>
          <w:rFonts w:ascii="Arial" w:hAnsi="Arial" w:cs="Arial"/>
          <w:b/>
          <w:sz w:val="22"/>
          <w:szCs w:val="22"/>
          <w:lang w:val="de-DE"/>
        </w:rPr>
        <w:t>Mutterkonzerns</w:t>
      </w:r>
      <w:r w:rsidR="00191077">
        <w:rPr>
          <w:rFonts w:ascii="Arial" w:hAnsi="Arial" w:cs="Arial"/>
          <w:b/>
          <w:sz w:val="22"/>
          <w:szCs w:val="22"/>
          <w:lang w:val="de-DE"/>
        </w:rPr>
        <w:t xml:space="preserve"> Citizen Machinery Japan auftritt,</w:t>
      </w:r>
      <w:r w:rsidR="00D052D3" w:rsidRPr="00BD38BF">
        <w:rPr>
          <w:rFonts w:ascii="Arial" w:hAnsi="Arial" w:cs="Arial"/>
          <w:b/>
          <w:sz w:val="22"/>
          <w:szCs w:val="22"/>
          <w:lang w:val="de-DE" w:eastAsia="de-DE"/>
        </w:rPr>
        <w:t xml:space="preserve"> </w:t>
      </w:r>
      <w:r w:rsidR="00B2389C" w:rsidRPr="00BD38BF">
        <w:rPr>
          <w:rFonts w:ascii="Arial" w:hAnsi="Arial" w:cs="Arial"/>
          <w:b/>
          <w:color w:val="000000" w:themeColor="text1"/>
          <w:sz w:val="22"/>
          <w:szCs w:val="22"/>
          <w:lang w:val="de-DE" w:eastAsia="de-DE"/>
        </w:rPr>
        <w:t xml:space="preserve">zeigt </w:t>
      </w:r>
      <w:r w:rsidR="00B2389C" w:rsidRPr="00BD38BF">
        <w:rPr>
          <w:rFonts w:ascii="Arial" w:hAnsi="Arial" w:cs="Arial"/>
          <w:b/>
          <w:sz w:val="22"/>
          <w:szCs w:val="22"/>
          <w:lang w:val="de-DE" w:eastAsia="de-DE"/>
        </w:rPr>
        <w:t xml:space="preserve">der Drehmaschinenhersteller, </w:t>
      </w:r>
      <w:r w:rsidR="00D052D3" w:rsidRPr="00BD38BF">
        <w:rPr>
          <w:rFonts w:ascii="Arial" w:hAnsi="Arial" w:cs="Arial"/>
          <w:b/>
          <w:sz w:val="22"/>
          <w:szCs w:val="22"/>
          <w:lang w:val="de-DE"/>
        </w:rPr>
        <w:t>wie sich Produktivität, Qualität und Wirtschaftlichkeit selbst unter dem Druck von Fachkräftemangel und volatilen Märkten steigern lassen</w:t>
      </w:r>
      <w:r w:rsidR="00B2389C" w:rsidRPr="00BD38BF">
        <w:rPr>
          <w:rFonts w:ascii="Arial" w:hAnsi="Arial" w:cs="Arial"/>
          <w:b/>
          <w:sz w:val="22"/>
          <w:szCs w:val="22"/>
          <w:lang w:val="de-DE"/>
        </w:rPr>
        <w:t>. Die Lösung</w:t>
      </w:r>
      <w:r w:rsidR="00D052D3" w:rsidRPr="00BD38BF">
        <w:rPr>
          <w:rFonts w:ascii="Arial" w:hAnsi="Arial" w:cs="Arial"/>
          <w:b/>
          <w:sz w:val="22"/>
          <w:szCs w:val="22"/>
          <w:lang w:val="de-DE"/>
        </w:rPr>
        <w:t xml:space="preserve">: </w:t>
      </w:r>
      <w:r w:rsidR="00D052D3" w:rsidRPr="00BD38BF">
        <w:rPr>
          <w:rFonts w:ascii="Arial" w:hAnsi="Arial" w:cs="Arial"/>
          <w:b/>
          <w:bCs/>
          <w:sz w:val="22"/>
          <w:szCs w:val="22"/>
          <w:lang w:val="de-DE"/>
        </w:rPr>
        <w:t xml:space="preserve">hochtechnologische </w:t>
      </w:r>
      <w:proofErr w:type="spellStart"/>
      <w:r w:rsidR="00D052D3" w:rsidRPr="00BD38BF">
        <w:rPr>
          <w:rFonts w:ascii="Arial" w:hAnsi="Arial" w:cs="Arial"/>
          <w:b/>
          <w:bCs/>
          <w:sz w:val="22"/>
          <w:szCs w:val="22"/>
          <w:lang w:val="de-DE"/>
        </w:rPr>
        <w:t>Cincom</w:t>
      </w:r>
      <w:proofErr w:type="spellEnd"/>
      <w:r w:rsidR="00D052D3" w:rsidRPr="00BD38BF">
        <w:rPr>
          <w:rFonts w:ascii="Arial" w:hAnsi="Arial" w:cs="Arial"/>
          <w:b/>
          <w:bCs/>
          <w:sz w:val="22"/>
          <w:szCs w:val="22"/>
          <w:lang w:val="de-DE"/>
        </w:rPr>
        <w:t xml:space="preserve"> Lang- und </w:t>
      </w:r>
      <w:proofErr w:type="spellStart"/>
      <w:r w:rsidR="00D052D3" w:rsidRPr="00BD38BF">
        <w:rPr>
          <w:rFonts w:ascii="Arial" w:hAnsi="Arial" w:cs="Arial"/>
          <w:b/>
          <w:bCs/>
          <w:sz w:val="22"/>
          <w:szCs w:val="22"/>
          <w:lang w:val="de-DE"/>
        </w:rPr>
        <w:t>Miyano</w:t>
      </w:r>
      <w:proofErr w:type="spellEnd"/>
      <w:r w:rsidR="00D052D3" w:rsidRPr="00BD38BF">
        <w:rPr>
          <w:rFonts w:ascii="Arial" w:hAnsi="Arial" w:cs="Arial"/>
          <w:b/>
          <w:bCs/>
          <w:sz w:val="22"/>
          <w:szCs w:val="22"/>
          <w:lang w:val="de-DE"/>
        </w:rPr>
        <w:t xml:space="preserve"> Kurzdreher verzahnt mit</w:t>
      </w:r>
      <w:r w:rsidR="00D052D3" w:rsidRPr="00BD38BF">
        <w:rPr>
          <w:rFonts w:ascii="Arial" w:hAnsi="Arial" w:cs="Arial"/>
          <w:b/>
          <w:sz w:val="22"/>
          <w:szCs w:val="22"/>
          <w:lang w:val="de-DE"/>
        </w:rPr>
        <w:t xml:space="preserve"> intelligenter Automation</w:t>
      </w:r>
      <w:r w:rsidRPr="00BD38BF">
        <w:rPr>
          <w:rFonts w:ascii="Arial" w:hAnsi="Arial" w:cs="Arial"/>
          <w:b/>
          <w:sz w:val="22"/>
          <w:szCs w:val="22"/>
          <w:lang w:val="de-DE"/>
        </w:rPr>
        <w:t>.</w:t>
      </w:r>
    </w:p>
    <w:p w14:paraId="5A30CCBB" w14:textId="10D6365B" w:rsidR="00176DA5" w:rsidRPr="00BD38BF" w:rsidRDefault="00176DA5" w:rsidP="00D052D3">
      <w:pPr>
        <w:spacing w:before="100" w:beforeAutospacing="1" w:after="100" w:afterAutospacing="1"/>
        <w:ind w:right="-284"/>
        <w:rPr>
          <w:rFonts w:ascii="Arial" w:hAnsi="Arial" w:cs="Arial"/>
          <w:b/>
          <w:sz w:val="22"/>
          <w:szCs w:val="22"/>
          <w:lang w:val="de-DE"/>
        </w:rPr>
      </w:pPr>
      <w:r w:rsidRPr="00BD38BF">
        <w:rPr>
          <w:rFonts w:ascii="Arial" w:hAnsi="Arial" w:cs="Arial"/>
          <w:b/>
          <w:noProof/>
          <w:sz w:val="22"/>
          <w:szCs w:val="22"/>
          <w:lang w:val="de-DE"/>
        </w:rPr>
        <w:drawing>
          <wp:anchor distT="0" distB="0" distL="114300" distR="114300" simplePos="0" relativeHeight="251656192" behindDoc="0" locked="0" layoutInCell="1" allowOverlap="1" wp14:anchorId="0BFE3DD0" wp14:editId="2FB6931A">
            <wp:simplePos x="0" y="0"/>
            <wp:positionH relativeFrom="column">
              <wp:posOffset>4098925</wp:posOffset>
            </wp:positionH>
            <wp:positionV relativeFrom="paragraph">
              <wp:posOffset>3810</wp:posOffset>
            </wp:positionV>
            <wp:extent cx="1901082" cy="1275080"/>
            <wp:effectExtent l="0" t="0" r="4445" b="127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390.Messest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082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8BF">
        <w:rPr>
          <w:rFonts w:ascii="Arial" w:hAnsi="Arial" w:cs="Arial"/>
          <w:b/>
          <w:noProof/>
          <w:sz w:val="22"/>
          <w:szCs w:val="22"/>
          <w:lang w:val="de-DE"/>
        </w:rPr>
        <w:drawing>
          <wp:anchor distT="0" distB="0" distL="114300" distR="114300" simplePos="0" relativeHeight="251655168" behindDoc="0" locked="0" layoutInCell="1" allowOverlap="1" wp14:anchorId="3835C533" wp14:editId="6063BADF">
            <wp:simplePos x="0" y="0"/>
            <wp:positionH relativeFrom="column">
              <wp:posOffset>2366645</wp:posOffset>
            </wp:positionH>
            <wp:positionV relativeFrom="paragraph">
              <wp:posOffset>4445</wp:posOffset>
            </wp:positionV>
            <wp:extent cx="1624330" cy="1290320"/>
            <wp:effectExtent l="0" t="0" r="0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390.Messestand_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8BF">
        <w:rPr>
          <w:rFonts w:ascii="Arial" w:hAnsi="Arial" w:cs="Arial"/>
          <w:b/>
          <w:noProof/>
          <w:sz w:val="22"/>
          <w:szCs w:val="22"/>
          <w:lang w:val="de-DE"/>
        </w:rPr>
        <w:drawing>
          <wp:inline distT="0" distB="0" distL="0" distR="0" wp14:anchorId="03A43870" wp14:editId="57F56D5B">
            <wp:extent cx="2266076" cy="1295400"/>
            <wp:effectExtent l="0" t="0" r="127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390.Messestand_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523" cy="12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974B1" w14:textId="17604851" w:rsidR="00176DA5" w:rsidRPr="00BD38BF" w:rsidRDefault="00176DA5" w:rsidP="00D052D3">
      <w:pPr>
        <w:spacing w:before="100" w:beforeAutospacing="1" w:after="100" w:afterAutospacing="1"/>
        <w:ind w:right="-284"/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</w:pPr>
      <w:r w:rsidRPr="00BD38BF"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  <w:t>Der bewährte großzügige Citizen Messestand wird auch auf der EMO wieder zum Magneten für Fachbesucher.</w:t>
      </w:r>
    </w:p>
    <w:p w14:paraId="65E4DB8A" w14:textId="4EEB83B8" w:rsidR="00C27A99" w:rsidRPr="00BD38BF" w:rsidRDefault="00C27A99" w:rsidP="00842E2C">
      <w:pPr>
        <w:pStyle w:val="tx"/>
        <w:tabs>
          <w:tab w:val="left" w:pos="5103"/>
        </w:tabs>
        <w:spacing w:after="220"/>
        <w:ind w:right="0"/>
        <w:jc w:val="left"/>
        <w:rPr>
          <w:rFonts w:ascii="Arial" w:hAnsi="Arial" w:cs="Arial"/>
          <w:szCs w:val="22"/>
          <w:lang w:eastAsia="de-DE"/>
        </w:rPr>
      </w:pPr>
      <w:r w:rsidRPr="00BD38BF">
        <w:rPr>
          <w:rFonts w:ascii="Arial" w:hAnsi="Arial" w:cs="Arial"/>
          <w:szCs w:val="22"/>
          <w:lang w:eastAsia="de-DE"/>
        </w:rPr>
        <w:t xml:space="preserve">Als Spezialist für CNC-Drehautomaten steht Citizen Machinery Europe für technologische Exzellenz: Die beiden Marken </w:t>
      </w:r>
      <w:proofErr w:type="spellStart"/>
      <w:r w:rsidRPr="00BD38BF">
        <w:rPr>
          <w:rFonts w:ascii="Arial" w:hAnsi="Arial" w:cs="Arial"/>
          <w:bCs/>
          <w:szCs w:val="22"/>
          <w:lang w:eastAsia="de-DE"/>
        </w:rPr>
        <w:t>Cincom</w:t>
      </w:r>
      <w:proofErr w:type="spellEnd"/>
      <w:r w:rsidRPr="00BD38BF">
        <w:rPr>
          <w:rFonts w:ascii="Arial" w:hAnsi="Arial" w:cs="Arial"/>
          <w:szCs w:val="22"/>
          <w:lang w:eastAsia="de-DE"/>
        </w:rPr>
        <w:t xml:space="preserve"> und </w:t>
      </w:r>
      <w:proofErr w:type="spellStart"/>
      <w:r w:rsidRPr="00BD38BF">
        <w:rPr>
          <w:rFonts w:ascii="Arial" w:hAnsi="Arial" w:cs="Arial"/>
          <w:bCs/>
          <w:szCs w:val="22"/>
          <w:lang w:eastAsia="de-DE"/>
        </w:rPr>
        <w:t>Miyano</w:t>
      </w:r>
      <w:proofErr w:type="spellEnd"/>
      <w:r w:rsidRPr="00BD38BF">
        <w:rPr>
          <w:rFonts w:ascii="Arial" w:hAnsi="Arial" w:cs="Arial"/>
          <w:szCs w:val="22"/>
          <w:lang w:eastAsia="de-DE"/>
        </w:rPr>
        <w:t xml:space="preserve"> bieten ein umfangreiches Spektrum an Hochleistungsmaschinen im Lang- und Kurzdrehbereich</w:t>
      </w:r>
      <w:r w:rsidR="00B2389C" w:rsidRPr="00BD38BF">
        <w:rPr>
          <w:rFonts w:ascii="Arial" w:hAnsi="Arial" w:cs="Arial"/>
          <w:szCs w:val="22"/>
          <w:lang w:eastAsia="de-DE"/>
        </w:rPr>
        <w:t xml:space="preserve">. </w:t>
      </w:r>
      <w:r w:rsidR="00222AAF" w:rsidRPr="00BD38BF">
        <w:rPr>
          <w:rFonts w:ascii="Arial" w:hAnsi="Arial" w:cs="Arial"/>
          <w:szCs w:val="22"/>
          <w:lang w:eastAsia="de-DE"/>
        </w:rPr>
        <w:t xml:space="preserve">Sie werden </w:t>
      </w:r>
      <w:r w:rsidRPr="00BD38BF">
        <w:rPr>
          <w:rFonts w:ascii="Arial" w:hAnsi="Arial" w:cs="Arial"/>
          <w:szCs w:val="22"/>
          <w:lang w:eastAsia="de-DE"/>
        </w:rPr>
        <w:t xml:space="preserve">ergänzt durch </w:t>
      </w:r>
      <w:r w:rsidRPr="00BD38BF">
        <w:rPr>
          <w:rFonts w:ascii="Arial" w:hAnsi="Arial" w:cs="Arial"/>
          <w:bCs/>
          <w:szCs w:val="22"/>
          <w:lang w:eastAsia="de-DE"/>
        </w:rPr>
        <w:t>maßgeschneiderte Sonderlösungen</w:t>
      </w:r>
      <w:r w:rsidRPr="00BD38BF">
        <w:rPr>
          <w:rFonts w:ascii="Arial" w:hAnsi="Arial" w:cs="Arial"/>
          <w:szCs w:val="22"/>
          <w:lang w:eastAsia="de-DE"/>
        </w:rPr>
        <w:t>, die passgenau auf branchenspezifische Anforderungen reagieren.</w:t>
      </w:r>
      <w:r w:rsidR="00842E2C" w:rsidRPr="00BD38BF">
        <w:rPr>
          <w:rFonts w:ascii="Arial" w:hAnsi="Arial" w:cs="Arial"/>
          <w:szCs w:val="22"/>
          <w:lang w:eastAsia="de-DE"/>
        </w:rPr>
        <w:t xml:space="preserve"> </w:t>
      </w:r>
      <w:r w:rsidRPr="00BD38BF">
        <w:rPr>
          <w:rFonts w:ascii="Arial" w:hAnsi="Arial" w:cs="Arial"/>
          <w:szCs w:val="22"/>
        </w:rPr>
        <w:t xml:space="preserve">Sascha Gersmann, </w:t>
      </w:r>
      <w:r w:rsidR="00842E2C" w:rsidRPr="00BD38BF">
        <w:rPr>
          <w:rFonts w:ascii="Arial" w:hAnsi="Arial" w:cs="Arial"/>
          <w:szCs w:val="22"/>
        </w:rPr>
        <w:t>Leiter Marketing und Großkundenbetreuer bei Citizen Machinery Europe</w:t>
      </w:r>
      <w:r w:rsidRPr="00BD38BF">
        <w:rPr>
          <w:rFonts w:ascii="Arial" w:hAnsi="Arial" w:cs="Arial"/>
          <w:szCs w:val="22"/>
        </w:rPr>
        <w:t xml:space="preserve">: „Die Verschmelzung leistungsstarker Drehtechnologie mit </w:t>
      </w:r>
      <w:r w:rsidR="00710537" w:rsidRPr="00BD38BF">
        <w:rPr>
          <w:rFonts w:ascii="Arial" w:hAnsi="Arial" w:cs="Arial"/>
          <w:szCs w:val="22"/>
        </w:rPr>
        <w:t xml:space="preserve">smarter </w:t>
      </w:r>
      <w:r w:rsidRPr="00BD38BF">
        <w:rPr>
          <w:rFonts w:ascii="Arial" w:hAnsi="Arial" w:cs="Arial"/>
          <w:szCs w:val="22"/>
        </w:rPr>
        <w:t>Automationstechnik und selbst entwickelten Technologien führt zu kundenindividuellen Maschinengesamtkonzepten aus einer Hand, die die Bauteilfertigung noch effizienter und weniger personalintensiv gestalten.</w:t>
      </w:r>
      <w:r w:rsidR="00176DA5" w:rsidRPr="00BD38BF">
        <w:rPr>
          <w:rFonts w:ascii="Arial" w:hAnsi="Arial" w:cs="Arial"/>
          <w:szCs w:val="22"/>
        </w:rPr>
        <w:t>“</w:t>
      </w:r>
    </w:p>
    <w:p w14:paraId="17C71986" w14:textId="77777777" w:rsidR="00C27A99" w:rsidRPr="00BD38BF" w:rsidRDefault="00C27A99" w:rsidP="00C27A99">
      <w:pPr>
        <w:spacing w:before="100" w:beforeAutospacing="1" w:after="100" w:afterAutospacing="1"/>
        <w:ind w:right="-284"/>
        <w:rPr>
          <w:rFonts w:ascii="Arial" w:hAnsi="Arial" w:cs="Arial"/>
          <w:b/>
          <w:sz w:val="22"/>
          <w:szCs w:val="22"/>
          <w:lang w:val="de-DE" w:eastAsia="de-DE"/>
        </w:rPr>
      </w:pPr>
      <w:r w:rsidRPr="00BD38BF">
        <w:rPr>
          <w:rFonts w:ascii="Arial" w:hAnsi="Arial" w:cs="Arial"/>
          <w:b/>
          <w:sz w:val="22"/>
          <w:szCs w:val="22"/>
          <w:lang w:val="de-DE" w:eastAsia="de-DE"/>
        </w:rPr>
        <w:t>Überlegene Drehtechnologie aus einem Guss</w:t>
      </w:r>
    </w:p>
    <w:p w14:paraId="4C2ADBBB" w14:textId="0F615B00" w:rsidR="00382731" w:rsidRDefault="00710537" w:rsidP="00842E2C">
      <w:pPr>
        <w:spacing w:before="100" w:beforeAutospacing="1" w:after="100" w:afterAutospacing="1"/>
        <w:ind w:right="-284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 w:eastAsia="de-DE"/>
        </w:rPr>
        <w:t xml:space="preserve">Auf der </w:t>
      </w:r>
      <w:r w:rsidR="00E45D55" w:rsidRPr="00BD38BF">
        <w:rPr>
          <w:rFonts w:ascii="Arial" w:hAnsi="Arial" w:cs="Arial"/>
          <w:sz w:val="22"/>
          <w:szCs w:val="22"/>
          <w:lang w:val="de-DE" w:eastAsia="de-DE"/>
        </w:rPr>
        <w:t xml:space="preserve">EMO zeigt Citizen </w:t>
      </w:r>
      <w:r w:rsidR="00842E2C" w:rsidRPr="00BD38BF">
        <w:rPr>
          <w:rFonts w:ascii="Arial" w:hAnsi="Arial" w:cs="Arial"/>
          <w:sz w:val="22"/>
          <w:szCs w:val="22"/>
          <w:lang w:val="de-DE" w:eastAsia="de-DE"/>
        </w:rPr>
        <w:t xml:space="preserve">unter anderem </w:t>
      </w:r>
      <w:r w:rsidR="00E45D55" w:rsidRPr="00BD38BF">
        <w:rPr>
          <w:rFonts w:ascii="Arial" w:hAnsi="Arial" w:cs="Arial"/>
          <w:sz w:val="22"/>
          <w:szCs w:val="22"/>
          <w:lang w:val="de-DE" w:eastAsia="de-DE"/>
        </w:rPr>
        <w:t xml:space="preserve">die gelungene Integration der </w:t>
      </w:r>
      <w:r w:rsidR="00842E2C" w:rsidRPr="00BD38BF">
        <w:rPr>
          <w:rFonts w:ascii="Arial" w:hAnsi="Arial" w:cs="Arial"/>
          <w:sz w:val="22"/>
          <w:szCs w:val="22"/>
          <w:lang w:val="de-DE" w:eastAsia="de-DE"/>
        </w:rPr>
        <w:t xml:space="preserve">Citizen </w:t>
      </w:r>
      <w:r w:rsidR="00E45D55" w:rsidRPr="00BD38BF">
        <w:rPr>
          <w:rFonts w:ascii="Arial" w:hAnsi="Arial" w:cs="Arial"/>
          <w:sz w:val="22"/>
          <w:szCs w:val="22"/>
          <w:lang w:val="de-DE" w:eastAsia="de-DE"/>
        </w:rPr>
        <w:t>ATC-Technologie (</w:t>
      </w:r>
      <w:proofErr w:type="spellStart"/>
      <w:r w:rsidR="00E45D55" w:rsidRPr="00BD38BF">
        <w:rPr>
          <w:rFonts w:ascii="Arial" w:hAnsi="Arial" w:cs="Arial"/>
          <w:sz w:val="22"/>
          <w:szCs w:val="22"/>
          <w:lang w:val="de-DE" w:eastAsia="de-DE"/>
        </w:rPr>
        <w:t>Automatic</w:t>
      </w:r>
      <w:proofErr w:type="spellEnd"/>
      <w:r w:rsidR="00E45D55" w:rsidRPr="00BD38BF">
        <w:rPr>
          <w:rFonts w:ascii="Arial" w:hAnsi="Arial" w:cs="Arial"/>
          <w:sz w:val="22"/>
          <w:szCs w:val="22"/>
          <w:lang w:val="de-DE" w:eastAsia="de-DE"/>
        </w:rPr>
        <w:t xml:space="preserve"> Tool </w:t>
      </w:r>
      <w:proofErr w:type="spellStart"/>
      <w:r w:rsidR="00E45D55" w:rsidRPr="00BD38BF">
        <w:rPr>
          <w:rFonts w:ascii="Arial" w:hAnsi="Arial" w:cs="Arial"/>
          <w:sz w:val="22"/>
          <w:szCs w:val="22"/>
          <w:lang w:val="de-DE" w:eastAsia="de-DE"/>
        </w:rPr>
        <w:t>Changer</w:t>
      </w:r>
      <w:proofErr w:type="spellEnd"/>
      <w:r w:rsidR="00E45D55" w:rsidRPr="00BD38BF">
        <w:rPr>
          <w:rFonts w:ascii="Arial" w:hAnsi="Arial" w:cs="Arial"/>
          <w:sz w:val="22"/>
          <w:szCs w:val="22"/>
          <w:lang w:val="de-DE" w:eastAsia="de-DE"/>
        </w:rPr>
        <w:t>)</w:t>
      </w:r>
      <w:r w:rsidR="00C27A99" w:rsidRPr="00BD38BF">
        <w:rPr>
          <w:rFonts w:ascii="Arial" w:hAnsi="Arial" w:cs="Arial"/>
          <w:sz w:val="22"/>
          <w:szCs w:val="22"/>
          <w:lang w:val="de-DE" w:eastAsia="de-DE"/>
        </w:rPr>
        <w:t xml:space="preserve">. Mit </w:t>
      </w:r>
      <w:r w:rsidR="00222AAF" w:rsidRPr="00BD38BF">
        <w:rPr>
          <w:rFonts w:ascii="Arial" w:hAnsi="Arial" w:cs="Arial"/>
          <w:sz w:val="22"/>
          <w:szCs w:val="22"/>
          <w:lang w:val="de-DE" w:eastAsia="de-DE"/>
        </w:rPr>
        <w:t xml:space="preserve">dem Werkzeugwechsler </w:t>
      </w:r>
      <w:r w:rsidR="00C27A99" w:rsidRPr="00BD38BF">
        <w:rPr>
          <w:rFonts w:ascii="Arial" w:hAnsi="Arial" w:cs="Arial"/>
          <w:sz w:val="22"/>
          <w:szCs w:val="22"/>
          <w:lang w:val="de-DE" w:eastAsia="de-DE"/>
        </w:rPr>
        <w:t xml:space="preserve">in Citizen Drehmaschinen setzt das Unternehmen neue Maßstäbe in Sachen Effizienz, </w:t>
      </w:r>
      <w:r w:rsidRPr="00BD38BF">
        <w:rPr>
          <w:rFonts w:ascii="Arial" w:hAnsi="Arial" w:cs="Arial"/>
          <w:sz w:val="22"/>
          <w:szCs w:val="22"/>
          <w:lang w:val="de-DE" w:eastAsia="de-DE"/>
        </w:rPr>
        <w:t>minimalen</w:t>
      </w:r>
      <w:r w:rsidR="00C27A99" w:rsidRPr="00BD38BF">
        <w:rPr>
          <w:rFonts w:ascii="Arial" w:hAnsi="Arial" w:cs="Arial"/>
          <w:sz w:val="22"/>
          <w:szCs w:val="22"/>
          <w:lang w:val="de-DE" w:eastAsia="de-DE"/>
        </w:rPr>
        <w:t xml:space="preserve"> Rüstzeiten und automatisierter Umrüstung.</w:t>
      </w:r>
      <w:r w:rsidR="00842E2C" w:rsidRPr="00BD38BF">
        <w:rPr>
          <w:rFonts w:ascii="Arial" w:hAnsi="Arial" w:cs="Arial"/>
          <w:sz w:val="22"/>
          <w:szCs w:val="22"/>
          <w:lang w:val="de-DE" w:eastAsia="de-DE"/>
        </w:rPr>
        <w:t xml:space="preserve"> </w:t>
      </w:r>
      <w:r w:rsidR="00C27A99" w:rsidRPr="00BD38BF">
        <w:rPr>
          <w:rFonts w:ascii="Arial" w:hAnsi="Arial" w:cs="Arial"/>
          <w:sz w:val="22"/>
          <w:szCs w:val="22"/>
          <w:lang w:val="de-DE"/>
        </w:rPr>
        <w:t xml:space="preserve">Auch Dreh-Laser-Hybridsysteme und die patentierte LFV-Technologie zur kontrollierten Spanbildung </w:t>
      </w:r>
      <w:r w:rsidR="00842E2C" w:rsidRPr="00BD38BF">
        <w:rPr>
          <w:rFonts w:ascii="Arial" w:hAnsi="Arial" w:cs="Arial"/>
          <w:sz w:val="22"/>
          <w:szCs w:val="22"/>
          <w:lang w:val="de-DE"/>
        </w:rPr>
        <w:t>untermauern</w:t>
      </w:r>
      <w:r w:rsidR="00C27A99" w:rsidRPr="00BD38BF">
        <w:rPr>
          <w:rFonts w:ascii="Arial" w:hAnsi="Arial" w:cs="Arial"/>
          <w:sz w:val="22"/>
          <w:szCs w:val="22"/>
          <w:lang w:val="de-DE"/>
        </w:rPr>
        <w:t>, wie Citizen Produktivität</w:t>
      </w:r>
      <w:r w:rsidR="00382731" w:rsidRPr="00BD38BF">
        <w:rPr>
          <w:rFonts w:ascii="Arial" w:hAnsi="Arial" w:cs="Arial"/>
          <w:sz w:val="22"/>
          <w:szCs w:val="22"/>
          <w:lang w:val="de-DE"/>
        </w:rPr>
        <w:t xml:space="preserve">, Präzision </w:t>
      </w:r>
      <w:r w:rsidR="00C27A99" w:rsidRPr="00BD38BF">
        <w:rPr>
          <w:rFonts w:ascii="Arial" w:hAnsi="Arial" w:cs="Arial"/>
          <w:sz w:val="22"/>
          <w:szCs w:val="22"/>
          <w:lang w:val="de-DE"/>
        </w:rPr>
        <w:t>und Prozesssicherheit auf ein neues Niveau hebt.</w:t>
      </w:r>
    </w:p>
    <w:p w14:paraId="2CF1924F" w14:textId="77777777" w:rsidR="003A3BC3" w:rsidRPr="00BD38BF" w:rsidRDefault="003A3BC3" w:rsidP="003A3BC3">
      <w:pPr>
        <w:ind w:right="1984"/>
        <w:jc w:val="both"/>
        <w:rPr>
          <w:rFonts w:ascii="Arial" w:hAnsi="Arial" w:cs="Arial"/>
        </w:rPr>
      </w:pPr>
      <w:bookmarkStart w:id="1" w:name="_Hlk204767837"/>
      <w:r w:rsidRPr="00BD38BF">
        <w:rPr>
          <w:rFonts w:ascii="Arial" w:hAnsi="Arial" w:cs="Arial"/>
          <w:noProof/>
        </w:rPr>
        <w:lastRenderedPageBreak/>
        <w:drawing>
          <wp:inline distT="0" distB="0" distL="0" distR="0" wp14:anchorId="701221D5" wp14:editId="02A8DD92">
            <wp:extent cx="3518109" cy="2346960"/>
            <wp:effectExtent l="0" t="0" r="635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503.L20_ATC_3_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829" cy="23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69BF8" w14:textId="77777777" w:rsidR="003A3BC3" w:rsidRPr="00BD38BF" w:rsidRDefault="003A3BC3" w:rsidP="003A3BC3">
      <w:pPr>
        <w:ind w:right="1984"/>
        <w:jc w:val="both"/>
        <w:rPr>
          <w:rFonts w:ascii="Arial" w:hAnsi="Arial" w:cs="Arial"/>
        </w:rPr>
      </w:pPr>
    </w:p>
    <w:p w14:paraId="7A9BD0CB" w14:textId="77777777" w:rsidR="00D12CC5" w:rsidRPr="002F10F3" w:rsidRDefault="00D12CC5" w:rsidP="00D12CC5">
      <w:pPr>
        <w:ind w:right="425"/>
        <w:rPr>
          <w:rFonts w:ascii="Arial" w:hAnsi="Arial" w:cs="Arial"/>
          <w:b/>
          <w:i/>
          <w:sz w:val="22"/>
          <w:szCs w:val="22"/>
          <w:lang w:val="de-DE"/>
        </w:rPr>
      </w:pPr>
      <w:r w:rsidRPr="002F10F3">
        <w:rPr>
          <w:rFonts w:ascii="Arial" w:hAnsi="Arial" w:cs="Arial"/>
          <w:b/>
          <w:i/>
          <w:sz w:val="22"/>
          <w:szCs w:val="22"/>
          <w:lang w:val="de-DE"/>
        </w:rPr>
        <w:t xml:space="preserve">Zum Beispiel in der </w:t>
      </w:r>
      <w:proofErr w:type="spellStart"/>
      <w:r w:rsidRPr="002F10F3">
        <w:rPr>
          <w:rFonts w:ascii="Arial" w:hAnsi="Arial" w:cs="Arial"/>
          <w:b/>
          <w:i/>
          <w:sz w:val="22"/>
          <w:szCs w:val="22"/>
          <w:lang w:val="de-DE"/>
        </w:rPr>
        <w:t>Cincom</w:t>
      </w:r>
      <w:proofErr w:type="spellEnd"/>
      <w:r w:rsidRPr="002F10F3">
        <w:rPr>
          <w:rFonts w:ascii="Arial" w:hAnsi="Arial" w:cs="Arial"/>
          <w:b/>
          <w:i/>
          <w:sz w:val="22"/>
          <w:szCs w:val="22"/>
          <w:lang w:val="de-DE"/>
        </w:rPr>
        <w:t xml:space="preserve"> L20-3M12B5 ATC (</w:t>
      </w:r>
      <w:proofErr w:type="spellStart"/>
      <w:r w:rsidRPr="002F10F3">
        <w:rPr>
          <w:rFonts w:ascii="Arial" w:hAnsi="Arial" w:cs="Arial"/>
          <w:b/>
          <w:i/>
          <w:sz w:val="22"/>
          <w:szCs w:val="22"/>
          <w:lang w:val="de-DE"/>
        </w:rPr>
        <w:t>Automatic</w:t>
      </w:r>
      <w:proofErr w:type="spellEnd"/>
      <w:r w:rsidRPr="002F10F3">
        <w:rPr>
          <w:rFonts w:ascii="Arial" w:hAnsi="Arial" w:cs="Arial"/>
          <w:b/>
          <w:i/>
          <w:sz w:val="22"/>
          <w:szCs w:val="22"/>
          <w:lang w:val="de-DE"/>
        </w:rPr>
        <w:t xml:space="preserve"> Tool </w:t>
      </w:r>
      <w:proofErr w:type="spellStart"/>
      <w:r w:rsidRPr="002F10F3">
        <w:rPr>
          <w:rFonts w:ascii="Arial" w:hAnsi="Arial" w:cs="Arial"/>
          <w:b/>
          <w:i/>
          <w:sz w:val="22"/>
          <w:szCs w:val="22"/>
          <w:lang w:val="de-DE"/>
        </w:rPr>
        <w:t>Changer</w:t>
      </w:r>
      <w:proofErr w:type="spellEnd"/>
      <w:r w:rsidRPr="002F10F3">
        <w:rPr>
          <w:rFonts w:ascii="Arial" w:hAnsi="Arial" w:cs="Arial"/>
          <w:b/>
          <w:i/>
          <w:sz w:val="22"/>
          <w:szCs w:val="22"/>
          <w:lang w:val="de-DE"/>
        </w:rPr>
        <w:t>) führte Citizen ein hoch effizientes, automatisches Werkzeugwechsel-System ein, das die Auswahl-Möglichkeiten um ein Vielfaches erhöht.</w:t>
      </w:r>
    </w:p>
    <w:p w14:paraId="46A5F5CE" w14:textId="77777777" w:rsidR="00D12CC5" w:rsidRPr="001E494E" w:rsidRDefault="00D12CC5" w:rsidP="00D12CC5">
      <w:pPr>
        <w:pStyle w:val="NurText"/>
        <w:ind w:right="-284"/>
        <w:rPr>
          <w:rFonts w:ascii="Arial" w:hAnsi="Arial" w:cs="Arial"/>
          <w:sz w:val="18"/>
          <w:szCs w:val="18"/>
        </w:rPr>
      </w:pPr>
      <w:r w:rsidRPr="001E494E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                                              Foto: </w:t>
      </w:r>
      <w:r w:rsidRPr="001E494E">
        <w:rPr>
          <w:rFonts w:ascii="Arial" w:hAnsi="Arial" w:cs="Arial"/>
          <w:b/>
          <w:i/>
          <w:sz w:val="18"/>
          <w:szCs w:val="18"/>
          <w:shd w:val="clear" w:color="auto" w:fill="FFFFFF"/>
        </w:rPr>
        <w:t>Citizen Machinery Europe GmbH</w:t>
      </w:r>
    </w:p>
    <w:p w14:paraId="233C7BAA" w14:textId="63C314A1" w:rsidR="00C27A99" w:rsidRPr="00BD38BF" w:rsidRDefault="00C27A99" w:rsidP="00C27A99">
      <w:pPr>
        <w:pStyle w:val="StandardWeb"/>
        <w:rPr>
          <w:rFonts w:ascii="Arial" w:hAnsi="Arial" w:cs="Arial"/>
          <w:sz w:val="22"/>
          <w:szCs w:val="22"/>
        </w:rPr>
      </w:pPr>
      <w:bookmarkStart w:id="2" w:name="_Hlk205293377"/>
      <w:bookmarkEnd w:id="1"/>
      <w:r w:rsidRPr="00BD38BF">
        <w:rPr>
          <w:rFonts w:ascii="Arial" w:hAnsi="Arial" w:cs="Arial"/>
          <w:sz w:val="22"/>
          <w:szCs w:val="22"/>
        </w:rPr>
        <w:t xml:space="preserve">Im Mittelpunkt </w:t>
      </w:r>
      <w:r w:rsidR="00382731" w:rsidRPr="00BD38BF">
        <w:rPr>
          <w:rFonts w:ascii="Arial" w:hAnsi="Arial" w:cs="Arial"/>
          <w:sz w:val="22"/>
          <w:szCs w:val="22"/>
        </w:rPr>
        <w:t xml:space="preserve">des EMO Messeauftritts </w:t>
      </w:r>
      <w:r w:rsidRPr="00BD38BF">
        <w:rPr>
          <w:rFonts w:ascii="Arial" w:hAnsi="Arial" w:cs="Arial"/>
          <w:sz w:val="22"/>
          <w:szCs w:val="22"/>
        </w:rPr>
        <w:t>stehen</w:t>
      </w:r>
      <w:r w:rsidR="00382731" w:rsidRPr="00BD38BF">
        <w:rPr>
          <w:rFonts w:ascii="Arial" w:hAnsi="Arial" w:cs="Arial"/>
          <w:sz w:val="22"/>
          <w:szCs w:val="22"/>
        </w:rPr>
        <w:t xml:space="preserve"> </w:t>
      </w:r>
      <w:r w:rsidRPr="00BD38BF">
        <w:rPr>
          <w:rFonts w:ascii="Arial" w:hAnsi="Arial" w:cs="Arial"/>
          <w:sz w:val="22"/>
          <w:szCs w:val="22"/>
        </w:rPr>
        <w:t xml:space="preserve">zahlreiche Maschinenhighlights wie </w:t>
      </w:r>
      <w:r w:rsidR="00E45D55" w:rsidRPr="00BD38BF">
        <w:rPr>
          <w:rFonts w:ascii="Arial" w:hAnsi="Arial" w:cs="Arial"/>
          <w:sz w:val="22"/>
          <w:szCs w:val="22"/>
        </w:rPr>
        <w:t xml:space="preserve">etwa im </w:t>
      </w:r>
      <w:proofErr w:type="spellStart"/>
      <w:r w:rsidR="00E45D55" w:rsidRPr="00BD38BF">
        <w:rPr>
          <w:rFonts w:ascii="Arial" w:hAnsi="Arial" w:cs="Arial"/>
          <w:sz w:val="22"/>
          <w:szCs w:val="22"/>
        </w:rPr>
        <w:t>Miyano</w:t>
      </w:r>
      <w:proofErr w:type="spellEnd"/>
      <w:r w:rsidR="00E45D55" w:rsidRPr="00BD38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5D55" w:rsidRPr="00BD38BF">
        <w:rPr>
          <w:rFonts w:ascii="Arial" w:hAnsi="Arial" w:cs="Arial"/>
          <w:sz w:val="22"/>
          <w:szCs w:val="22"/>
        </w:rPr>
        <w:t>Kurzdreh</w:t>
      </w:r>
      <w:r w:rsidR="0084355E" w:rsidRPr="00BD38BF">
        <w:rPr>
          <w:rFonts w:ascii="Arial" w:hAnsi="Arial" w:cs="Arial"/>
          <w:sz w:val="22"/>
          <w:szCs w:val="22"/>
        </w:rPr>
        <w:t>er</w:t>
      </w:r>
      <w:r w:rsidR="00E45D55" w:rsidRPr="00BD38BF">
        <w:rPr>
          <w:rFonts w:ascii="Arial" w:hAnsi="Arial" w:cs="Arial"/>
          <w:sz w:val="22"/>
          <w:szCs w:val="22"/>
        </w:rPr>
        <w:t>segment</w:t>
      </w:r>
      <w:proofErr w:type="spellEnd"/>
      <w:r w:rsidR="00382731" w:rsidRPr="00BD38BF">
        <w:rPr>
          <w:rFonts w:ascii="Arial" w:hAnsi="Arial" w:cs="Arial"/>
          <w:sz w:val="22"/>
          <w:szCs w:val="22"/>
        </w:rPr>
        <w:t xml:space="preserve">: </w:t>
      </w:r>
      <w:r w:rsidRPr="00BD38BF">
        <w:rPr>
          <w:rFonts w:ascii="Arial" w:hAnsi="Arial" w:cs="Arial"/>
          <w:sz w:val="22"/>
          <w:szCs w:val="22"/>
        </w:rPr>
        <w:t>die ABX-80THY3 mit integriertem Teile</w:t>
      </w:r>
      <w:r w:rsidR="00710537" w:rsidRPr="00BD38BF">
        <w:rPr>
          <w:rFonts w:ascii="Arial" w:hAnsi="Arial" w:cs="Arial"/>
          <w:sz w:val="22"/>
          <w:szCs w:val="22"/>
        </w:rPr>
        <w:t>-E</w:t>
      </w:r>
      <w:r w:rsidRPr="00BD38BF">
        <w:rPr>
          <w:rFonts w:ascii="Arial" w:hAnsi="Arial" w:cs="Arial"/>
          <w:sz w:val="22"/>
          <w:szCs w:val="22"/>
        </w:rPr>
        <w:t xml:space="preserve">ntlader, sowie der BNE-65 ATC nun erstmals mit automatischem Werkzeugwechsler (ATC). </w:t>
      </w:r>
      <w:bookmarkEnd w:id="2"/>
    </w:p>
    <w:p w14:paraId="57451857" w14:textId="3FE36610" w:rsidR="00873A41" w:rsidRDefault="00D12CC5" w:rsidP="00751913">
      <w:pPr>
        <w:rPr>
          <w:rFonts w:ascii="Arial" w:hAnsi="Arial" w:cs="Arial"/>
          <w:sz w:val="22"/>
          <w:szCs w:val="22"/>
          <w:lang w:val="de-DE"/>
        </w:rPr>
      </w:pPr>
      <w:r w:rsidRPr="006E1FC1">
        <w:rPr>
          <w:rFonts w:ascii="Arial" w:hAnsi="Arial" w:cs="Arial"/>
          <w:sz w:val="22"/>
          <w:szCs w:val="22"/>
          <w:lang w:val="de-DE"/>
        </w:rPr>
        <w:t xml:space="preserve">Im </w:t>
      </w:r>
      <w:proofErr w:type="spellStart"/>
      <w:r w:rsidRPr="006E1FC1">
        <w:rPr>
          <w:rFonts w:ascii="Arial" w:hAnsi="Arial" w:cs="Arial"/>
          <w:sz w:val="22"/>
          <w:szCs w:val="22"/>
          <w:lang w:val="de-DE"/>
        </w:rPr>
        <w:t>Cincom</w:t>
      </w:r>
      <w:proofErr w:type="spellEnd"/>
      <w:r w:rsidRPr="006E1FC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E1FC1">
        <w:rPr>
          <w:rFonts w:ascii="Arial" w:hAnsi="Arial" w:cs="Arial"/>
          <w:sz w:val="22"/>
          <w:szCs w:val="22"/>
          <w:lang w:val="de-DE"/>
        </w:rPr>
        <w:t>Langdreherbereich</w:t>
      </w:r>
      <w:proofErr w:type="spellEnd"/>
      <w:r w:rsidRPr="006E1FC1">
        <w:rPr>
          <w:rFonts w:ascii="Arial" w:hAnsi="Arial" w:cs="Arial"/>
          <w:sz w:val="22"/>
          <w:szCs w:val="22"/>
          <w:lang w:val="de-DE"/>
        </w:rPr>
        <w:t xml:space="preserve"> stehen unter anderem die R5 04-VI als Citizens Antwort auf die Forderung nach hochpräzisen Klein- und Kleinstteilen im Fokus</w:t>
      </w:r>
      <w:r w:rsidRPr="006E1FC1">
        <w:rPr>
          <w:rFonts w:ascii="Arial" w:hAnsi="Arial" w:cs="Arial"/>
          <w:b/>
          <w:sz w:val="22"/>
          <w:szCs w:val="22"/>
          <w:lang w:val="de-DE"/>
        </w:rPr>
        <w:t xml:space="preserve">. </w:t>
      </w:r>
      <w:r w:rsidRPr="001E494E">
        <w:rPr>
          <w:rFonts w:ascii="Arial" w:hAnsi="Arial" w:cs="Arial"/>
          <w:sz w:val="22"/>
          <w:szCs w:val="22"/>
          <w:lang w:val="de-DE"/>
        </w:rPr>
        <w:t xml:space="preserve">Der Werkzeughalter wurde modular konstruiert und bietet somit eine flexiblere Werkzeugbestückung. Auch wird die L32-2M12B5 mit </w:t>
      </w:r>
      <w:r w:rsidRPr="001E494E">
        <w:rPr>
          <w:rFonts w:ascii="Arial" w:hAnsi="Arial" w:cs="Arial"/>
          <w:color w:val="000000" w:themeColor="text1"/>
          <w:sz w:val="22"/>
          <w:szCs w:val="22"/>
          <w:lang w:val="de-DE"/>
        </w:rPr>
        <w:t>einer schwenkbaren B-Achse und 5-Achs-Simultanfräsen zu sehen sein.</w:t>
      </w:r>
      <w:r w:rsidRPr="006E1FC1">
        <w:rPr>
          <w:rFonts w:ascii="Arial" w:hAnsi="Arial" w:cs="Arial"/>
          <w:sz w:val="22"/>
          <w:szCs w:val="22"/>
          <w:lang w:val="de-DE"/>
        </w:rPr>
        <w:t xml:space="preserve"> Mit diesem </w:t>
      </w:r>
      <w:proofErr w:type="spellStart"/>
      <w:r w:rsidRPr="006E1FC1">
        <w:rPr>
          <w:rFonts w:ascii="Arial" w:hAnsi="Arial" w:cs="Arial"/>
          <w:sz w:val="22"/>
          <w:szCs w:val="22"/>
          <w:lang w:val="de-DE"/>
        </w:rPr>
        <w:t>Cincom</w:t>
      </w:r>
      <w:proofErr w:type="spellEnd"/>
      <w:r w:rsidRPr="006E1FC1">
        <w:rPr>
          <w:rFonts w:ascii="Arial" w:hAnsi="Arial" w:cs="Arial"/>
          <w:sz w:val="22"/>
          <w:szCs w:val="22"/>
          <w:lang w:val="de-DE"/>
        </w:rPr>
        <w:t xml:space="preserve"> Topmodell können etwa komplexe </w:t>
      </w:r>
      <w:r w:rsidRPr="006E1FC1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Medizintechnik-Bauteile effizient, präzise und wirtschaftlich gefertigt werden.</w:t>
      </w:r>
      <w:r w:rsidRPr="006E1FC1">
        <w:rPr>
          <w:rFonts w:ascii="Arial" w:hAnsi="Arial" w:cs="Arial"/>
          <w:sz w:val="22"/>
          <w:szCs w:val="22"/>
          <w:lang w:val="de-DE"/>
        </w:rPr>
        <w:t xml:space="preserve"> Die L32 wird darüber hinaus in neuem Design sowie mit E</w:t>
      </w:r>
      <w:r w:rsidR="007A2D65">
        <w:rPr>
          <w:rFonts w:ascii="Arial" w:hAnsi="Arial" w:cs="Arial"/>
          <w:sz w:val="22"/>
          <w:szCs w:val="22"/>
          <w:lang w:val="de-DE"/>
        </w:rPr>
        <w:t xml:space="preserve">CO </w:t>
      </w:r>
      <w:r w:rsidRPr="006E1FC1">
        <w:rPr>
          <w:rFonts w:ascii="Arial" w:hAnsi="Arial" w:cs="Arial"/>
          <w:sz w:val="22"/>
          <w:szCs w:val="22"/>
          <w:lang w:val="de-DE"/>
        </w:rPr>
        <w:t xml:space="preserve">Balance </w:t>
      </w:r>
      <w:r>
        <w:rPr>
          <w:rFonts w:ascii="Arial" w:hAnsi="Arial" w:cs="Arial"/>
          <w:sz w:val="22"/>
          <w:szCs w:val="22"/>
          <w:lang w:val="de-DE"/>
        </w:rPr>
        <w:t>präsentiert</w:t>
      </w:r>
      <w:r w:rsidRPr="006E1FC1">
        <w:rPr>
          <w:rFonts w:ascii="Arial" w:hAnsi="Arial" w:cs="Arial"/>
          <w:sz w:val="22"/>
          <w:szCs w:val="22"/>
          <w:lang w:val="de-DE"/>
        </w:rPr>
        <w:t>.</w:t>
      </w:r>
    </w:p>
    <w:p w14:paraId="5224A91D" w14:textId="6378B14C" w:rsidR="00D12CC5" w:rsidRDefault="00D12CC5" w:rsidP="00751913">
      <w:pPr>
        <w:rPr>
          <w:rFonts w:ascii="Arial" w:hAnsi="Arial" w:cs="Arial"/>
          <w:sz w:val="22"/>
          <w:szCs w:val="22"/>
          <w:lang w:val="de-DE"/>
        </w:rPr>
      </w:pPr>
    </w:p>
    <w:p w14:paraId="320C4624" w14:textId="0E8475F5" w:rsidR="004D13ED" w:rsidRPr="00F1259C" w:rsidRDefault="00F1259C" w:rsidP="00BD38BF">
      <w:pPr>
        <w:pStyle w:val="tx"/>
        <w:ind w:right="0"/>
        <w:jc w:val="left"/>
        <w:rPr>
          <w:rFonts w:ascii="Arial" w:hAnsi="Arial" w:cs="Arial"/>
          <w:szCs w:val="22"/>
        </w:rPr>
      </w:pPr>
      <w:r w:rsidRPr="00F1259C">
        <w:rPr>
          <w:rFonts w:ascii="Arial" w:hAnsi="Arial" w:cs="Arial"/>
        </w:rPr>
        <w:t>Mit der E</w:t>
      </w:r>
      <w:r>
        <w:rPr>
          <w:rFonts w:ascii="Arial" w:hAnsi="Arial" w:cs="Arial"/>
        </w:rPr>
        <w:t>CO</w:t>
      </w:r>
      <w:r w:rsidRPr="00F1259C">
        <w:rPr>
          <w:rFonts w:ascii="Arial" w:hAnsi="Arial" w:cs="Arial"/>
        </w:rPr>
        <w:t xml:space="preserve"> Balance-Technologie steigert Citizen Energieeffizienz und Nachhaltigkeit: Voll-</w:t>
      </w:r>
      <w:proofErr w:type="spellStart"/>
      <w:r w:rsidRPr="00F1259C">
        <w:rPr>
          <w:rFonts w:ascii="Arial" w:hAnsi="Arial" w:cs="Arial"/>
        </w:rPr>
        <w:t>Servotechnik</w:t>
      </w:r>
      <w:proofErr w:type="spellEnd"/>
      <w:r w:rsidRPr="00F1259C">
        <w:rPr>
          <w:rFonts w:ascii="Arial" w:hAnsi="Arial" w:cs="Arial"/>
        </w:rPr>
        <w:t>, intelligente Leerlaufabschaltung und optimierte Luftsteuerung senken Verbrauch und CO</w:t>
      </w:r>
      <w:r w:rsidRPr="00F1259C">
        <w:rPr>
          <w:rFonts w:ascii="Cambria Math" w:hAnsi="Cambria Math" w:cs="Cambria Math"/>
        </w:rPr>
        <w:t>₂</w:t>
      </w:r>
      <w:r w:rsidRPr="00F1259C">
        <w:rPr>
          <w:rFonts w:ascii="Arial" w:hAnsi="Arial" w:cs="Arial"/>
        </w:rPr>
        <w:t>-Ausstoß, verkürzen Zykluszeiten und reduzieren Kosten – ohne Einbußen bei Präzision und Qualität.</w:t>
      </w:r>
    </w:p>
    <w:p w14:paraId="095DF859" w14:textId="310F8996" w:rsidR="00382731" w:rsidRPr="00BD38BF" w:rsidRDefault="00382731" w:rsidP="00382731">
      <w:pPr>
        <w:pStyle w:val="NurText"/>
        <w:ind w:right="-284"/>
        <w:rPr>
          <w:rFonts w:ascii="Arial" w:hAnsi="Arial" w:cs="Arial"/>
          <w:b/>
          <w:sz w:val="22"/>
          <w:szCs w:val="22"/>
        </w:rPr>
      </w:pPr>
      <w:r w:rsidRPr="00BD38BF">
        <w:rPr>
          <w:rFonts w:ascii="Arial" w:hAnsi="Arial" w:cs="Arial"/>
          <w:b/>
          <w:sz w:val="22"/>
          <w:szCs w:val="22"/>
        </w:rPr>
        <w:t>Smarte Produktion mit kundenindividuellen Automationslösungen</w:t>
      </w:r>
    </w:p>
    <w:p w14:paraId="312763B0" w14:textId="2FF3EBFB" w:rsidR="00BB7688" w:rsidRPr="00BD38BF" w:rsidRDefault="00382731" w:rsidP="00382731">
      <w:pPr>
        <w:spacing w:before="100" w:beforeAutospacing="1" w:after="100" w:afterAutospacing="1"/>
        <w:ind w:right="-284"/>
        <w:rPr>
          <w:rFonts w:ascii="Arial" w:hAnsi="Arial" w:cs="Arial"/>
          <w:sz w:val="22"/>
          <w:szCs w:val="22"/>
          <w:shd w:val="clear" w:color="auto" w:fill="FFFFFF"/>
          <w:lang w:val="de-DE"/>
        </w:rPr>
      </w:pPr>
      <w:bookmarkStart w:id="3" w:name="_Hlk204766199"/>
      <w:r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 xml:space="preserve">Die Automatisierung in der industriellen Serienteilproduktion ist ein kontinuierlich präsentes Thema. </w:t>
      </w:r>
      <w:r w:rsidRPr="00BD38BF">
        <w:rPr>
          <w:rFonts w:ascii="Arial" w:hAnsi="Arial" w:cs="Arial"/>
          <w:sz w:val="22"/>
          <w:szCs w:val="22"/>
          <w:lang w:val="de-DE"/>
        </w:rPr>
        <w:t xml:space="preserve">Ob </w:t>
      </w:r>
      <w:proofErr w:type="spellStart"/>
      <w:r w:rsidRPr="00BD38BF">
        <w:rPr>
          <w:rFonts w:ascii="Arial" w:hAnsi="Arial" w:cs="Arial"/>
          <w:sz w:val="22"/>
          <w:szCs w:val="22"/>
          <w:lang w:val="de-DE"/>
        </w:rPr>
        <w:t>Reshoring</w:t>
      </w:r>
      <w:proofErr w:type="spellEnd"/>
      <w:r w:rsidRPr="00BD38BF">
        <w:rPr>
          <w:rFonts w:ascii="Arial" w:hAnsi="Arial" w:cs="Arial"/>
          <w:sz w:val="22"/>
          <w:szCs w:val="22"/>
          <w:lang w:val="de-DE"/>
        </w:rPr>
        <w:t xml:space="preserve">, Kosten- und Rationalisierungsdruck, Fachkräftemangel, Arbeits- und Prozesssicherheit oder Produktionsnachhaltigkeit – sowohl kleine und mittelständische Unternehmen als auch Konzerne stehen vor der Herausforderung, Prozesse und Aufgaben immer wirtschaftlicher, effizienter und für die Mitarbeitenden so angenehm wie möglich zu gestalten. </w:t>
      </w:r>
      <w:r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>Citizen bietet durchgängige, ganzheitliche Maschinenkonzepte „alles aus einer Hand“ – das sind</w:t>
      </w:r>
      <w:r w:rsidRPr="00BD38BF">
        <w:rPr>
          <w:rFonts w:ascii="Arial" w:hAnsi="Arial" w:cs="Arial"/>
          <w:b/>
          <w:sz w:val="22"/>
          <w:szCs w:val="22"/>
          <w:shd w:val="clear" w:color="auto" w:fill="FFFFFF"/>
          <w:lang w:val="de-DE"/>
        </w:rPr>
        <w:t xml:space="preserve"> </w:t>
      </w:r>
      <w:r w:rsidR="00BB7688"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>Serienprodukte als auch</w:t>
      </w:r>
      <w:r w:rsidR="00BB7688" w:rsidRPr="00BD38BF">
        <w:rPr>
          <w:rFonts w:ascii="Arial" w:hAnsi="Arial" w:cs="Arial"/>
          <w:b/>
          <w:sz w:val="22"/>
          <w:szCs w:val="22"/>
          <w:shd w:val="clear" w:color="auto" w:fill="FFFFFF"/>
          <w:lang w:val="de-DE"/>
        </w:rPr>
        <w:t xml:space="preserve"> </w:t>
      </w:r>
      <w:r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 xml:space="preserve">maßgeschneiderte Automationslösungen für </w:t>
      </w:r>
      <w:proofErr w:type="spellStart"/>
      <w:r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>Miyano</w:t>
      </w:r>
      <w:proofErr w:type="spellEnd"/>
      <w:r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 xml:space="preserve"> Kurzdrehautomaten und </w:t>
      </w:r>
      <w:proofErr w:type="spellStart"/>
      <w:r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>Cincom</w:t>
      </w:r>
      <w:proofErr w:type="spellEnd"/>
      <w:r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 xml:space="preserve"> Langdrehautomaten, die individuell auf die Bedürfnisse der Kunden und die Anforderungen der Bauteile zugeschnitten </w:t>
      </w:r>
      <w:r w:rsidR="00BB7688"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>werden können</w:t>
      </w:r>
      <w:r w:rsidR="00873A41" w:rsidRPr="00BD38BF">
        <w:rPr>
          <w:rFonts w:ascii="Arial" w:hAnsi="Arial" w:cs="Arial"/>
          <w:sz w:val="22"/>
          <w:szCs w:val="22"/>
          <w:shd w:val="clear" w:color="auto" w:fill="FFFFFF"/>
          <w:lang w:val="de-DE"/>
        </w:rPr>
        <w:t>.</w:t>
      </w:r>
    </w:p>
    <w:bookmarkEnd w:id="3"/>
    <w:p w14:paraId="12D41A65" w14:textId="649437C5" w:rsidR="00710537" w:rsidRPr="00702EAA" w:rsidRDefault="00E57178" w:rsidP="003A3BC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de-DE" w:eastAsia="de-DE"/>
        </w:rPr>
      </w:pPr>
      <w:r w:rsidRPr="00BD38BF">
        <w:rPr>
          <w:rFonts w:ascii="Arial" w:hAnsi="Arial" w:cs="Arial"/>
          <w:sz w:val="22"/>
          <w:szCs w:val="22"/>
          <w:lang w:val="de-DE" w:eastAsia="de-DE"/>
        </w:rPr>
        <w:t xml:space="preserve">Citizen Machinery Europe hat deshalb ein eigenes Geschäftsfeld „Automation“ gegründet. Ziel ist es, hochpräzise Drehmaschinen mit nahtlos integrierter Automationstechnologie aus </w:t>
      </w:r>
      <w:r w:rsidR="00702EAA">
        <w:rPr>
          <w:rFonts w:ascii="Arial" w:hAnsi="Arial" w:cs="Arial"/>
          <w:sz w:val="22"/>
          <w:szCs w:val="22"/>
          <w:lang w:val="de-DE" w:eastAsia="de-DE"/>
        </w:rPr>
        <w:t>einem Guss</w:t>
      </w:r>
      <w:r w:rsidRPr="00BD38BF">
        <w:rPr>
          <w:rFonts w:ascii="Arial" w:hAnsi="Arial" w:cs="Arial"/>
          <w:sz w:val="22"/>
          <w:szCs w:val="22"/>
          <w:lang w:val="de-DE" w:eastAsia="de-DE"/>
        </w:rPr>
        <w:t xml:space="preserve"> anzubieten.</w:t>
      </w:r>
      <w:r w:rsidR="00702EAA" w:rsidRPr="00702EAA">
        <w:rPr>
          <w:rFonts w:ascii="Arial" w:hAnsi="Arial" w:cs="Arial"/>
          <w:sz w:val="22"/>
          <w:szCs w:val="22"/>
          <w:lang w:val="de-DE"/>
        </w:rPr>
        <w:t xml:space="preserve"> </w:t>
      </w:r>
      <w:r w:rsidR="00702EAA" w:rsidRPr="00BD38BF">
        <w:rPr>
          <w:rFonts w:ascii="Arial" w:hAnsi="Arial" w:cs="Arial"/>
          <w:sz w:val="22"/>
          <w:szCs w:val="22"/>
          <w:lang w:val="de-DE"/>
        </w:rPr>
        <w:t>Markus Reißig, Geschäftsführer der Citizen Machinery Europe GmbH: „</w:t>
      </w:r>
      <w:r w:rsidR="00710537" w:rsidRPr="00BD38BF">
        <w:rPr>
          <w:rFonts w:ascii="Arial" w:hAnsi="Arial" w:cs="Arial"/>
          <w:sz w:val="22"/>
          <w:szCs w:val="22"/>
          <w:lang w:val="de-DE"/>
        </w:rPr>
        <w:t>Unsere Kunden erwarten durchgängige Technologielösungen, auch bei der Automation und Pro</w:t>
      </w:r>
      <w:r w:rsidR="00E5730B" w:rsidRPr="00BD38BF">
        <w:rPr>
          <w:rFonts w:ascii="Arial" w:hAnsi="Arial" w:cs="Arial"/>
          <w:sz w:val="22"/>
          <w:szCs w:val="22"/>
          <w:lang w:val="de-DE"/>
        </w:rPr>
        <w:t>zessintegration</w:t>
      </w:r>
      <w:r w:rsidR="000661E7" w:rsidRPr="00BD38BF">
        <w:rPr>
          <w:rFonts w:ascii="Arial" w:hAnsi="Arial" w:cs="Arial"/>
          <w:sz w:val="22"/>
          <w:szCs w:val="22"/>
          <w:lang w:val="de-DE"/>
        </w:rPr>
        <w:t xml:space="preserve">, </w:t>
      </w:r>
      <w:r w:rsidR="000661E7" w:rsidRPr="00BD38BF">
        <w:rPr>
          <w:rFonts w:ascii="Arial" w:hAnsi="Arial" w:cs="Arial"/>
          <w:sz w:val="22"/>
          <w:szCs w:val="22"/>
          <w:lang w:val="de-DE" w:eastAsia="de-DE"/>
        </w:rPr>
        <w:t xml:space="preserve">also Konzepte </w:t>
      </w:r>
      <w:r w:rsidR="00E5730B" w:rsidRPr="00BD38BF">
        <w:rPr>
          <w:rFonts w:ascii="Arial" w:hAnsi="Arial" w:cs="Arial"/>
          <w:sz w:val="22"/>
          <w:szCs w:val="22"/>
          <w:lang w:val="de-DE" w:eastAsia="de-DE"/>
        </w:rPr>
        <w:t xml:space="preserve">zur mannlosen Fertigung und zur </w:t>
      </w:r>
      <w:r w:rsidR="00E5730B" w:rsidRPr="00BD38BF">
        <w:rPr>
          <w:rFonts w:ascii="Arial" w:hAnsi="Arial" w:cs="Arial"/>
          <w:sz w:val="22"/>
          <w:szCs w:val="22"/>
          <w:lang w:val="de-DE" w:eastAsia="de-DE"/>
        </w:rPr>
        <w:lastRenderedPageBreak/>
        <w:t>optimalen Verknüpfung von Maschinen- und Steuerungstechnik</w:t>
      </w:r>
      <w:r w:rsidR="00710537" w:rsidRPr="00BD38BF">
        <w:rPr>
          <w:rFonts w:ascii="Arial" w:hAnsi="Arial" w:cs="Arial"/>
          <w:sz w:val="22"/>
          <w:szCs w:val="22"/>
          <w:lang w:val="de-DE"/>
        </w:rPr>
        <w:t>. Wir liefern genau das – skalierbar, effizient und sofort einsetzbar.“</w:t>
      </w:r>
    </w:p>
    <w:p w14:paraId="69722CFE" w14:textId="252C68A5" w:rsidR="00176DA5" w:rsidRPr="00BD38BF" w:rsidRDefault="00026436" w:rsidP="00197025">
      <w:pPr>
        <w:pStyle w:val="NurText"/>
        <w:ind w:right="-284"/>
        <w:rPr>
          <w:rFonts w:ascii="Arial" w:hAnsi="Arial" w:cs="Arial"/>
          <w:b/>
          <w:i/>
          <w:sz w:val="22"/>
          <w:szCs w:val="22"/>
        </w:rPr>
      </w:pPr>
      <w:r w:rsidRPr="00BD38BF">
        <w:rPr>
          <w:rFonts w:ascii="Arial" w:hAnsi="Arial" w:cs="Arial"/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5DD23EF" wp14:editId="25C21417">
            <wp:simplePos x="0" y="0"/>
            <wp:positionH relativeFrom="margin">
              <wp:posOffset>2552505</wp:posOffset>
            </wp:positionH>
            <wp:positionV relativeFrom="paragraph">
              <wp:posOffset>-244</wp:posOffset>
            </wp:positionV>
            <wp:extent cx="2998958" cy="1658816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1_open hous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958" cy="1658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DA5" w:rsidRPr="00BD38BF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 wp14:anchorId="310579E2" wp14:editId="3956886C">
            <wp:extent cx="2281952" cy="1664677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390.Automatio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128" cy="168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24C29" w14:textId="77777777" w:rsidR="00197025" w:rsidRPr="00BD38BF" w:rsidRDefault="00197025" w:rsidP="00197025">
      <w:pPr>
        <w:pStyle w:val="NurText"/>
        <w:ind w:right="-284"/>
        <w:rPr>
          <w:rFonts w:ascii="Arial" w:hAnsi="Arial" w:cs="Arial"/>
          <w:b/>
          <w:i/>
          <w:sz w:val="22"/>
          <w:szCs w:val="22"/>
        </w:rPr>
      </w:pPr>
    </w:p>
    <w:p w14:paraId="4C50B7F5" w14:textId="39370DC7" w:rsidR="00197025" w:rsidRPr="00BD38BF" w:rsidRDefault="00197025" w:rsidP="00197025">
      <w:pPr>
        <w:pStyle w:val="NurText"/>
        <w:ind w:right="-284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  <w:bookmarkStart w:id="4" w:name="_Hlk168469884"/>
      <w:r w:rsidRPr="00BD38BF">
        <w:rPr>
          <w:rFonts w:ascii="Arial" w:hAnsi="Arial" w:cs="Arial"/>
          <w:b/>
          <w:i/>
          <w:sz w:val="22"/>
          <w:szCs w:val="22"/>
        </w:rPr>
        <w:t xml:space="preserve">Jüngstes Geschäftsfeld von Citizen ist die Automation. Damit bedient das Unternehmen die </w:t>
      </w:r>
      <w:r w:rsidRPr="00BD38BF">
        <w:rPr>
          <w:rFonts w:ascii="Arial" w:hAnsi="Arial" w:cs="Arial"/>
          <w:b/>
          <w:i/>
          <w:sz w:val="22"/>
          <w:szCs w:val="22"/>
          <w:shd w:val="clear" w:color="auto" w:fill="FFFFFF"/>
        </w:rPr>
        <w:t>hohe Nachfrage nach durchgängigen, ganzheitlichen Maschinenkonzepten „alles aus einer Hand“.</w:t>
      </w:r>
      <w:bookmarkEnd w:id="4"/>
      <w:r w:rsidR="00BD38BF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</w:t>
      </w:r>
      <w:r w:rsidR="003A3BC3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                                                                </w:t>
      </w:r>
    </w:p>
    <w:p w14:paraId="1B19E3C1" w14:textId="5DEDAB85" w:rsidR="00197025" w:rsidRPr="00BD38BF" w:rsidRDefault="00197025" w:rsidP="00197025">
      <w:pPr>
        <w:pStyle w:val="StandardWeb"/>
        <w:rPr>
          <w:rFonts w:ascii="Arial" w:hAnsi="Arial" w:cs="Arial"/>
        </w:rPr>
      </w:pPr>
      <w:r w:rsidRPr="00BD38BF">
        <w:rPr>
          <w:rFonts w:ascii="Arial" w:hAnsi="Arial" w:cs="Arial"/>
          <w:noProof/>
        </w:rPr>
        <w:drawing>
          <wp:inline distT="0" distB="0" distL="0" distR="0" wp14:anchorId="0449E595" wp14:editId="36BF834C">
            <wp:extent cx="5263661" cy="2206094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6905" t="24105" r="27117" b="50913"/>
                    <a:stretch/>
                  </pic:blipFill>
                  <pic:spPr bwMode="auto">
                    <a:xfrm>
                      <a:off x="0" y="0"/>
                      <a:ext cx="5413070" cy="2268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6C67B" w14:textId="77777777" w:rsidR="003A3BC3" w:rsidRPr="00BD38BF" w:rsidRDefault="00873A41" w:rsidP="003A3BC3">
      <w:pPr>
        <w:pStyle w:val="NurText"/>
        <w:ind w:right="-284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  <w:r w:rsidRPr="00BD38BF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Citizen bietet </w:t>
      </w:r>
      <w:r w:rsidR="00BD38BF">
        <w:rPr>
          <w:rFonts w:ascii="Arial" w:hAnsi="Arial" w:cs="Arial"/>
          <w:b/>
          <w:i/>
          <w:sz w:val="22"/>
          <w:szCs w:val="22"/>
          <w:shd w:val="clear" w:color="auto" w:fill="FFFFFF"/>
        </w:rPr>
        <w:t>selbst entwickelte Automationslösungen.</w:t>
      </w:r>
      <w:r w:rsidR="003A3BC3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</w:t>
      </w:r>
      <w:r w:rsidR="003A3BC3" w:rsidRPr="003A3BC3">
        <w:rPr>
          <w:rFonts w:ascii="Arial" w:hAnsi="Arial" w:cs="Arial"/>
          <w:b/>
          <w:i/>
          <w:sz w:val="18"/>
          <w:szCs w:val="18"/>
          <w:shd w:val="clear" w:color="auto" w:fill="FFFFFF"/>
        </w:rPr>
        <w:t>Fotos: Citizen Machinery Europe GmbH</w:t>
      </w:r>
    </w:p>
    <w:p w14:paraId="3EF3C9A9" w14:textId="77777777" w:rsidR="00702EAA" w:rsidRDefault="00751913" w:rsidP="0075191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de-DE" w:eastAsia="de-DE"/>
        </w:rPr>
      </w:pPr>
      <w:r w:rsidRPr="00BD38BF">
        <w:rPr>
          <w:rFonts w:ascii="Arial" w:hAnsi="Arial" w:cs="Arial"/>
          <w:sz w:val="22"/>
          <w:szCs w:val="22"/>
          <w:lang w:val="de-DE" w:eastAsia="de-DE"/>
        </w:rPr>
        <w:t xml:space="preserve">Mit einem starken Portfolio aus innovativen Drehmaschinen, patentierten Eigenentwicklungen und hochmodernen Roboterlösungen präsentiert Citizen Machinery Europe ein durchgängiges Technologiekonzept für die Schlüsselindustrien. </w:t>
      </w:r>
      <w:r w:rsidR="003A3BC3">
        <w:rPr>
          <w:rFonts w:ascii="Arial" w:hAnsi="Arial" w:cs="Arial"/>
          <w:sz w:val="22"/>
          <w:szCs w:val="22"/>
          <w:lang w:val="de-DE" w:eastAsia="de-DE"/>
        </w:rPr>
        <w:t xml:space="preserve">Die </w:t>
      </w:r>
      <w:r w:rsidRPr="00BD38BF">
        <w:rPr>
          <w:rFonts w:ascii="Arial" w:hAnsi="Arial" w:cs="Arial"/>
          <w:sz w:val="22"/>
          <w:szCs w:val="22"/>
          <w:lang w:val="de-DE" w:eastAsia="de-DE"/>
        </w:rPr>
        <w:t xml:space="preserve">Besucher </w:t>
      </w:r>
      <w:r w:rsidR="00702EAA">
        <w:rPr>
          <w:rFonts w:ascii="Arial" w:hAnsi="Arial" w:cs="Arial"/>
          <w:sz w:val="22"/>
          <w:szCs w:val="22"/>
          <w:lang w:val="de-DE" w:eastAsia="de-DE"/>
        </w:rPr>
        <w:t xml:space="preserve">des Citizen EMO-Messestandes </w:t>
      </w:r>
      <w:r w:rsidRPr="00BD38BF">
        <w:rPr>
          <w:rFonts w:ascii="Arial" w:hAnsi="Arial" w:cs="Arial"/>
          <w:sz w:val="22"/>
          <w:szCs w:val="22"/>
          <w:lang w:val="de-DE" w:eastAsia="de-DE"/>
        </w:rPr>
        <w:t xml:space="preserve">erwartet ein technisches Feuerwerk, das zeigt, wie Präzision, Effizienz und Nachhaltigkeit in der modernen Zerspanung perfekt zusammenspielen. </w:t>
      </w:r>
    </w:p>
    <w:p w14:paraId="473AE3BE" w14:textId="5032910F" w:rsidR="00751913" w:rsidRPr="00BD38BF" w:rsidRDefault="003A3BC3" w:rsidP="00751913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de-DE" w:eastAsia="de-DE"/>
        </w:rPr>
      </w:pPr>
      <w:r w:rsidRPr="00BD38BF">
        <w:rPr>
          <w:rFonts w:ascii="Arial" w:hAnsi="Arial" w:cs="Arial"/>
          <w:sz w:val="22"/>
          <w:szCs w:val="22"/>
          <w:lang w:val="de-DE" w:eastAsia="de-DE"/>
        </w:rPr>
        <w:t xml:space="preserve">Markus Reißig: </w:t>
      </w:r>
      <w:r>
        <w:rPr>
          <w:rFonts w:ascii="Arial" w:hAnsi="Arial" w:cs="Arial"/>
          <w:sz w:val="22"/>
          <w:szCs w:val="22"/>
          <w:lang w:val="de-DE" w:eastAsia="de-DE"/>
        </w:rPr>
        <w:t>„</w:t>
      </w:r>
      <w:r w:rsidR="00751913" w:rsidRPr="00BD38BF">
        <w:rPr>
          <w:rFonts w:ascii="Arial" w:hAnsi="Arial" w:cs="Arial"/>
          <w:sz w:val="22"/>
          <w:szCs w:val="22"/>
          <w:lang w:val="de-DE" w:eastAsia="de-DE"/>
        </w:rPr>
        <w:t>Wer erleben möchte, wie modernste Drehtechnologie mit intelligenten Zusatzsystemen und smarten Automationslösungen verschmilzt, kommt auf der EMO 2025 an Citizen nicht vorbei. Wir zeigen, wie Zukunft in der Fertigung aussieht – effizient, flexibel und auf die Anforderungen von morgen vorbereitet.“</w:t>
      </w:r>
    </w:p>
    <w:p w14:paraId="4C489AD1" w14:textId="2427B7C1" w:rsidR="00197025" w:rsidRPr="00BD38BF" w:rsidRDefault="004D13ED" w:rsidP="00197025">
      <w:pPr>
        <w:pStyle w:val="StandardWeb"/>
        <w:rPr>
          <w:rFonts w:ascii="Arial" w:hAnsi="Arial" w:cs="Arial"/>
          <w:b/>
          <w:sz w:val="22"/>
          <w:szCs w:val="22"/>
        </w:rPr>
      </w:pPr>
      <w:r w:rsidRPr="00BD38BF">
        <w:rPr>
          <w:rFonts w:ascii="Arial" w:hAnsi="Arial" w:cs="Arial"/>
          <w:b/>
          <w:sz w:val="22"/>
          <w:szCs w:val="22"/>
        </w:rPr>
        <w:t xml:space="preserve">Citizen Machinery Europe auf der EMO: </w:t>
      </w:r>
      <w:r w:rsidR="00197025" w:rsidRPr="00BD38BF">
        <w:rPr>
          <w:rFonts w:ascii="Arial" w:hAnsi="Arial" w:cs="Arial"/>
          <w:b/>
          <w:sz w:val="22"/>
          <w:szCs w:val="22"/>
        </w:rPr>
        <w:t>Halle 17, Stand B54</w:t>
      </w:r>
    </w:p>
    <w:p w14:paraId="36DCF713" w14:textId="2DDFFF1C" w:rsidR="00702EAA" w:rsidRDefault="00702EAA" w:rsidP="004D13ED">
      <w:pPr>
        <w:pStyle w:val="berschrift3"/>
        <w:rPr>
          <w:rStyle w:val="Fett"/>
          <w:rFonts w:ascii="Arial" w:hAnsi="Arial" w:cs="Arial"/>
          <w:color w:val="auto"/>
          <w:sz w:val="22"/>
          <w:szCs w:val="22"/>
          <w:lang w:val="de-DE"/>
        </w:rPr>
      </w:pPr>
    </w:p>
    <w:p w14:paraId="054AB250" w14:textId="1DA75213" w:rsidR="00702EAA" w:rsidRDefault="00702EAA" w:rsidP="00702EAA">
      <w:pPr>
        <w:rPr>
          <w:lang w:val="de-DE"/>
        </w:rPr>
      </w:pPr>
    </w:p>
    <w:p w14:paraId="3704606B" w14:textId="77777777" w:rsidR="00702EAA" w:rsidRPr="00702EAA" w:rsidRDefault="00702EAA" w:rsidP="00702EAA">
      <w:pPr>
        <w:rPr>
          <w:lang w:val="de-DE"/>
        </w:rPr>
      </w:pPr>
    </w:p>
    <w:p w14:paraId="1B79665E" w14:textId="77777777" w:rsidR="00D12CC5" w:rsidRDefault="00D12CC5" w:rsidP="004D13ED">
      <w:pPr>
        <w:pStyle w:val="berschrift3"/>
        <w:rPr>
          <w:rStyle w:val="Fett"/>
          <w:rFonts w:ascii="Arial" w:hAnsi="Arial" w:cs="Arial"/>
          <w:color w:val="auto"/>
          <w:sz w:val="22"/>
          <w:szCs w:val="22"/>
          <w:lang w:val="de-DE"/>
        </w:rPr>
      </w:pPr>
    </w:p>
    <w:p w14:paraId="2F57A7B8" w14:textId="44AC27A3" w:rsidR="004D13ED" w:rsidRPr="00BD38BF" w:rsidRDefault="004D13ED" w:rsidP="004D13ED">
      <w:pPr>
        <w:pStyle w:val="berschrift3"/>
        <w:rPr>
          <w:rFonts w:ascii="Arial" w:hAnsi="Arial" w:cs="Arial"/>
          <w:color w:val="auto"/>
          <w:sz w:val="22"/>
          <w:szCs w:val="22"/>
          <w:lang w:val="de-DE" w:eastAsia="de-DE"/>
        </w:rPr>
      </w:pPr>
      <w:proofErr w:type="spellStart"/>
      <w:r w:rsidRPr="00BD38BF">
        <w:rPr>
          <w:rStyle w:val="Fett"/>
          <w:rFonts w:ascii="Arial" w:hAnsi="Arial" w:cs="Arial"/>
          <w:color w:val="auto"/>
          <w:sz w:val="22"/>
          <w:szCs w:val="22"/>
          <w:lang w:val="de-DE"/>
        </w:rPr>
        <w:t>Meta</w:t>
      </w:r>
      <w:proofErr w:type="spellEnd"/>
      <w:r w:rsidRPr="00BD38BF">
        <w:rPr>
          <w:rStyle w:val="Fett"/>
          <w:rFonts w:ascii="Arial" w:hAnsi="Arial" w:cs="Arial"/>
          <w:color w:val="auto"/>
          <w:sz w:val="22"/>
          <w:szCs w:val="22"/>
          <w:lang w:val="de-DE"/>
        </w:rPr>
        <w:t xml:space="preserve"> Title:</w:t>
      </w:r>
    </w:p>
    <w:p w14:paraId="50CA0E9E" w14:textId="55DFED99" w:rsidR="004D13ED" w:rsidRPr="00BD38BF" w:rsidRDefault="004D13ED" w:rsidP="004D13ED">
      <w:pPr>
        <w:pStyle w:val="StandardWeb"/>
        <w:rPr>
          <w:rFonts w:ascii="Arial" w:hAnsi="Arial" w:cs="Arial"/>
          <w:sz w:val="22"/>
          <w:szCs w:val="22"/>
        </w:rPr>
      </w:pPr>
      <w:r w:rsidRPr="00BD38BF">
        <w:rPr>
          <w:rFonts w:ascii="Arial" w:hAnsi="Arial" w:cs="Arial"/>
          <w:sz w:val="22"/>
          <w:szCs w:val="22"/>
        </w:rPr>
        <w:t>Citizen präsentiert Zukunfts-Drehtechnologie und Automation auf der EMO</w:t>
      </w:r>
    </w:p>
    <w:p w14:paraId="729F95E4" w14:textId="77777777" w:rsidR="004D13ED" w:rsidRPr="00BD38BF" w:rsidRDefault="004D13ED" w:rsidP="004D13ED">
      <w:pPr>
        <w:pStyle w:val="berschrift3"/>
        <w:rPr>
          <w:rFonts w:ascii="Arial" w:hAnsi="Arial" w:cs="Arial"/>
          <w:color w:val="auto"/>
          <w:sz w:val="22"/>
          <w:szCs w:val="22"/>
          <w:lang w:val="de-DE"/>
        </w:rPr>
      </w:pPr>
      <w:proofErr w:type="spellStart"/>
      <w:r w:rsidRPr="00BD38BF">
        <w:rPr>
          <w:rStyle w:val="Fett"/>
          <w:rFonts w:ascii="Arial" w:hAnsi="Arial" w:cs="Arial"/>
          <w:color w:val="auto"/>
          <w:sz w:val="22"/>
          <w:szCs w:val="22"/>
          <w:lang w:val="de-DE"/>
        </w:rPr>
        <w:t>Meta</w:t>
      </w:r>
      <w:proofErr w:type="spellEnd"/>
      <w:r w:rsidRPr="00BD38BF">
        <w:rPr>
          <w:rStyle w:val="Fett"/>
          <w:rFonts w:ascii="Arial" w:hAnsi="Arial" w:cs="Arial"/>
          <w:color w:val="auto"/>
          <w:sz w:val="22"/>
          <w:szCs w:val="22"/>
          <w:lang w:val="de-DE"/>
        </w:rPr>
        <w:t xml:space="preserve"> Description:</w:t>
      </w:r>
    </w:p>
    <w:p w14:paraId="6F464B81" w14:textId="2C0DD0D5" w:rsidR="004D13ED" w:rsidRPr="00BD38BF" w:rsidRDefault="004D13ED" w:rsidP="004D13ED">
      <w:pPr>
        <w:pStyle w:val="StandardWeb"/>
        <w:rPr>
          <w:rFonts w:ascii="Arial" w:hAnsi="Arial" w:cs="Arial"/>
          <w:sz w:val="22"/>
          <w:szCs w:val="22"/>
        </w:rPr>
      </w:pPr>
      <w:r w:rsidRPr="00BD38BF">
        <w:rPr>
          <w:rFonts w:ascii="Arial" w:hAnsi="Arial" w:cs="Arial"/>
          <w:sz w:val="22"/>
          <w:szCs w:val="22"/>
        </w:rPr>
        <w:t xml:space="preserve">Citizen Machinery Europe zeigt auf der EMO hochpräzise </w:t>
      </w:r>
      <w:proofErr w:type="spellStart"/>
      <w:r w:rsidRPr="00BD38BF">
        <w:rPr>
          <w:rFonts w:ascii="Arial" w:hAnsi="Arial" w:cs="Arial"/>
          <w:sz w:val="22"/>
          <w:szCs w:val="22"/>
        </w:rPr>
        <w:t>Cincom</w:t>
      </w:r>
      <w:proofErr w:type="spellEnd"/>
      <w:r w:rsidRPr="00BD38BF">
        <w:rPr>
          <w:rFonts w:ascii="Arial" w:hAnsi="Arial" w:cs="Arial"/>
          <w:sz w:val="22"/>
          <w:szCs w:val="22"/>
        </w:rPr>
        <w:t xml:space="preserve">- und </w:t>
      </w:r>
      <w:proofErr w:type="spellStart"/>
      <w:r w:rsidRPr="00BD38BF">
        <w:rPr>
          <w:rFonts w:ascii="Arial" w:hAnsi="Arial" w:cs="Arial"/>
          <w:sz w:val="22"/>
          <w:szCs w:val="22"/>
        </w:rPr>
        <w:t>Miyano</w:t>
      </w:r>
      <w:proofErr w:type="spellEnd"/>
      <w:r w:rsidRPr="00BD38BF">
        <w:rPr>
          <w:rFonts w:ascii="Arial" w:hAnsi="Arial" w:cs="Arial"/>
          <w:sz w:val="22"/>
          <w:szCs w:val="22"/>
        </w:rPr>
        <w:t>-Drehmaschinen, intelligente Automation für mehr Effizienz, Qualität und Produktivität – selbst unter Fachkräftemangel und steigenden Anforderungen</w:t>
      </w:r>
    </w:p>
    <w:p w14:paraId="76CB817B" w14:textId="77777777" w:rsidR="004D13ED" w:rsidRPr="00BD38BF" w:rsidRDefault="004D13ED" w:rsidP="004D13ED">
      <w:pPr>
        <w:pStyle w:val="berschrift3"/>
        <w:rPr>
          <w:rFonts w:ascii="Arial" w:hAnsi="Arial" w:cs="Arial"/>
          <w:color w:val="auto"/>
          <w:sz w:val="22"/>
          <w:szCs w:val="22"/>
          <w:lang w:val="de-DE"/>
        </w:rPr>
      </w:pPr>
      <w:r w:rsidRPr="00BD38BF">
        <w:rPr>
          <w:rStyle w:val="Fett"/>
          <w:rFonts w:ascii="Arial" w:hAnsi="Arial" w:cs="Arial"/>
          <w:color w:val="auto"/>
          <w:sz w:val="22"/>
          <w:szCs w:val="22"/>
          <w:lang w:val="de-DE"/>
        </w:rPr>
        <w:t>Keywords:</w:t>
      </w:r>
    </w:p>
    <w:p w14:paraId="783341FE" w14:textId="0BF57B83" w:rsidR="004D13ED" w:rsidRPr="00BD38BF" w:rsidRDefault="004D13ED" w:rsidP="004D13ED">
      <w:pPr>
        <w:pStyle w:val="StandardWeb"/>
        <w:rPr>
          <w:rFonts w:ascii="Arial" w:hAnsi="Arial" w:cs="Arial"/>
          <w:sz w:val="22"/>
          <w:szCs w:val="22"/>
        </w:rPr>
      </w:pPr>
      <w:r w:rsidRPr="00BD38BF">
        <w:rPr>
          <w:rFonts w:ascii="Arial" w:hAnsi="Arial" w:cs="Arial"/>
          <w:sz w:val="22"/>
          <w:szCs w:val="22"/>
        </w:rPr>
        <w:t xml:space="preserve">Citizen Machinery Europe, EMO 2025, </w:t>
      </w:r>
      <w:proofErr w:type="spellStart"/>
      <w:r w:rsidRPr="00BD38BF">
        <w:rPr>
          <w:rFonts w:ascii="Arial" w:hAnsi="Arial" w:cs="Arial"/>
          <w:sz w:val="22"/>
          <w:szCs w:val="22"/>
        </w:rPr>
        <w:t>Cincom</w:t>
      </w:r>
      <w:proofErr w:type="spellEnd"/>
      <w:r w:rsidRPr="00BD38B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D38BF">
        <w:rPr>
          <w:rFonts w:ascii="Arial" w:hAnsi="Arial" w:cs="Arial"/>
          <w:sz w:val="22"/>
          <w:szCs w:val="22"/>
        </w:rPr>
        <w:t>Miyano</w:t>
      </w:r>
      <w:proofErr w:type="spellEnd"/>
      <w:r w:rsidRPr="00BD38BF">
        <w:rPr>
          <w:rFonts w:ascii="Arial" w:hAnsi="Arial" w:cs="Arial"/>
          <w:sz w:val="22"/>
          <w:szCs w:val="22"/>
        </w:rPr>
        <w:t xml:space="preserve">, Drehmaschinen, CNC-Drehautomaten, Langdreher, Kurzdreher, Automation, ATC-Technologie, Smart Factory, Zerspanung, Fachkräftemangel, </w:t>
      </w:r>
      <w:proofErr w:type="spellStart"/>
      <w:r w:rsidRPr="00BD38BF">
        <w:rPr>
          <w:rFonts w:ascii="Arial" w:hAnsi="Arial" w:cs="Arial"/>
          <w:sz w:val="22"/>
          <w:szCs w:val="22"/>
        </w:rPr>
        <w:t>Productivity</w:t>
      </w:r>
      <w:proofErr w:type="spellEnd"/>
      <w:r w:rsidRPr="00BD38BF">
        <w:rPr>
          <w:rFonts w:ascii="Arial" w:hAnsi="Arial" w:cs="Arial"/>
          <w:sz w:val="22"/>
          <w:szCs w:val="22"/>
        </w:rPr>
        <w:t>, LFV-Technologie, CNC-Automatisierung, Prozessintegration, Hochtechnologie, Drehtechnik, CNC-Maschinen, Fertigungstechnologie, Roboterzelle</w:t>
      </w:r>
      <w:r w:rsidR="003A3BC3">
        <w:rPr>
          <w:rFonts w:ascii="Arial" w:hAnsi="Arial" w:cs="Arial"/>
          <w:sz w:val="22"/>
          <w:szCs w:val="22"/>
        </w:rPr>
        <w:t>, ECO Balance</w:t>
      </w:r>
    </w:p>
    <w:p w14:paraId="5ECD7340" w14:textId="77777777" w:rsidR="00753002" w:rsidRPr="00BD38BF" w:rsidRDefault="00753002" w:rsidP="004D13ED">
      <w:pPr>
        <w:ind w:left="-5" w:right="73"/>
        <w:rPr>
          <w:rFonts w:ascii="Arial" w:eastAsia="Arial" w:hAnsi="Arial" w:cs="Arial"/>
          <w:b/>
          <w:sz w:val="22"/>
          <w:szCs w:val="22"/>
          <w:lang w:val="de-DE"/>
        </w:rPr>
      </w:pPr>
    </w:p>
    <w:p w14:paraId="6177A648" w14:textId="3C4FDC91" w:rsidR="004D13ED" w:rsidRPr="00BD38BF" w:rsidRDefault="004D13ED" w:rsidP="004D13ED">
      <w:pPr>
        <w:ind w:left="-5" w:right="73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eastAsia="Arial" w:hAnsi="Arial" w:cs="Arial"/>
          <w:b/>
          <w:sz w:val="22"/>
          <w:szCs w:val="22"/>
          <w:lang w:val="de-DE"/>
        </w:rPr>
        <w:t xml:space="preserve">Citizen Machinery Europe GmbH – Präzision auf allerhöchstem Niveau  </w:t>
      </w:r>
    </w:p>
    <w:p w14:paraId="4632FF7B" w14:textId="77777777" w:rsidR="004D13ED" w:rsidRPr="00BD38BF" w:rsidRDefault="004D13ED" w:rsidP="004D13ED">
      <w:pPr>
        <w:spacing w:line="259" w:lineRule="auto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D7FFE08" w14:textId="77777777" w:rsidR="004D13ED" w:rsidRPr="00BD38BF" w:rsidRDefault="004D13ED" w:rsidP="004D13ED">
      <w:pPr>
        <w:spacing w:line="250" w:lineRule="auto"/>
        <w:ind w:left="-5" w:right="209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Citizen bietet über 100 Jahre Erfahrung in der Fertigungsindustrie und dazu die Stärke eines internationalen Großunternehmens – als Tochtergesellschaft von Citizen </w:t>
      </w:r>
    </w:p>
    <w:p w14:paraId="22414569" w14:textId="77777777" w:rsidR="004D13ED" w:rsidRPr="00BD38BF" w:rsidRDefault="004D13ED" w:rsidP="004D13ED">
      <w:pPr>
        <w:spacing w:line="250" w:lineRule="auto"/>
        <w:ind w:left="-5" w:right="209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Machinery Japan. Die Citizen Gruppe beschäftigt weltweit ca. 23.000 Mitarbeiter*innen. </w:t>
      </w:r>
    </w:p>
    <w:p w14:paraId="3D109214" w14:textId="77777777" w:rsidR="004D13ED" w:rsidRPr="00BD38BF" w:rsidRDefault="004D13ED" w:rsidP="004D13ED">
      <w:pPr>
        <w:spacing w:line="259" w:lineRule="auto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3FC0E74D" w14:textId="77777777" w:rsidR="004D13ED" w:rsidRPr="00BD38BF" w:rsidRDefault="004D13ED" w:rsidP="004D13ED">
      <w:pPr>
        <w:spacing w:line="250" w:lineRule="auto"/>
        <w:ind w:left="-5" w:right="209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Bei Citizen Machinery Europe dreht sich die Welt im wahrsten Sinne des Wortes um Präzision auf allerhöchstem Niveau: Mit </w:t>
      </w:r>
      <w:proofErr w:type="spellStart"/>
      <w:r w:rsidRPr="00BD38BF">
        <w:rPr>
          <w:rFonts w:ascii="Arial" w:hAnsi="Arial" w:cs="Arial"/>
          <w:sz w:val="22"/>
          <w:szCs w:val="22"/>
          <w:lang w:val="de-DE"/>
        </w:rPr>
        <w:t>Cincom</w:t>
      </w:r>
      <w:proofErr w:type="spellEnd"/>
      <w:r w:rsidRPr="00BD38BF">
        <w:rPr>
          <w:rFonts w:ascii="Arial" w:hAnsi="Arial" w:cs="Arial"/>
          <w:sz w:val="22"/>
          <w:szCs w:val="22"/>
          <w:lang w:val="de-DE"/>
        </w:rPr>
        <w:t xml:space="preserve"> und </w:t>
      </w:r>
      <w:proofErr w:type="spellStart"/>
      <w:r w:rsidRPr="00BD38BF">
        <w:rPr>
          <w:rFonts w:ascii="Arial" w:hAnsi="Arial" w:cs="Arial"/>
          <w:sz w:val="22"/>
          <w:szCs w:val="22"/>
          <w:lang w:val="de-DE"/>
        </w:rPr>
        <w:t>Miyano</w:t>
      </w:r>
      <w:proofErr w:type="spellEnd"/>
      <w:r w:rsidRPr="00BD38BF">
        <w:rPr>
          <w:rFonts w:ascii="Arial" w:hAnsi="Arial" w:cs="Arial"/>
          <w:sz w:val="22"/>
          <w:szCs w:val="22"/>
          <w:lang w:val="de-DE"/>
        </w:rPr>
        <w:t xml:space="preserve"> hat Citizen </w:t>
      </w:r>
    </w:p>
    <w:p w14:paraId="66764D3C" w14:textId="77777777" w:rsidR="004D13ED" w:rsidRPr="00BD38BF" w:rsidRDefault="004D13ED" w:rsidP="004D13ED">
      <w:pPr>
        <w:spacing w:line="250" w:lineRule="auto"/>
        <w:ind w:left="-5" w:right="209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Machinery Europe zwei weltweit führende CNC-Drehautomaten-Marken im Kurz- und </w:t>
      </w:r>
    </w:p>
    <w:p w14:paraId="637DF5F3" w14:textId="77777777" w:rsidR="004D13ED" w:rsidRPr="00BD38BF" w:rsidRDefault="004D13ED" w:rsidP="004D13ED">
      <w:pPr>
        <w:spacing w:line="250" w:lineRule="auto"/>
        <w:ind w:left="-5" w:right="209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Langdrehbereich im Programm. Neben zwei Produktlinien für unterschiedliche Ansprüche bietet das Unternehmen auch maßgeschneiderte Sonderlösungen und reagiert so flexibel auf die komplexen Anforderungen der Fertigungsindustrie.  </w:t>
      </w:r>
    </w:p>
    <w:p w14:paraId="72514E7B" w14:textId="77777777" w:rsidR="004D13ED" w:rsidRPr="00BD38BF" w:rsidRDefault="004D13ED" w:rsidP="004D13ED">
      <w:pPr>
        <w:spacing w:line="259" w:lineRule="auto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343CB168" w14:textId="77777777" w:rsidR="004D13ED" w:rsidRPr="00BD38BF" w:rsidRDefault="004D13ED" w:rsidP="004D13ED">
      <w:pPr>
        <w:spacing w:line="250" w:lineRule="auto"/>
        <w:ind w:left="-5" w:right="209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Als Pionier und Trendsetter bringt Citizen Machinery Europe die Drehtechnologie stets weiter nach vorne. Beispiele sind die wegweisende LFV-Technologie zur Spanbruchkontrolle, Laser- und Automatisierungslösungen, der automatische Werkzeugwechsler ATC wie auch die spezielle Steuerungssoftware im Rahmen von Industrie 4.0. Diese Entwicklungen haben Zerspanprozesse revolutioniert. </w:t>
      </w:r>
    </w:p>
    <w:p w14:paraId="176EABD7" w14:textId="77777777" w:rsidR="004D13ED" w:rsidRPr="00BD38BF" w:rsidRDefault="004D13ED" w:rsidP="004D13ED">
      <w:pPr>
        <w:spacing w:line="259" w:lineRule="auto"/>
        <w:rPr>
          <w:rFonts w:ascii="Arial" w:hAnsi="Arial" w:cs="Arial"/>
          <w:sz w:val="22"/>
          <w:szCs w:val="22"/>
          <w:lang w:val="de-DE"/>
        </w:rPr>
      </w:pPr>
      <w:r w:rsidRPr="00BD38BF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BC30E68" w14:textId="77777777" w:rsidR="004D13ED" w:rsidRPr="00BD38BF" w:rsidRDefault="004D13ED" w:rsidP="004D13ED">
      <w:pPr>
        <w:spacing w:line="259" w:lineRule="auto"/>
        <w:rPr>
          <w:rFonts w:ascii="Arial" w:hAnsi="Arial" w:cs="Arial"/>
          <w:b/>
          <w:sz w:val="22"/>
          <w:szCs w:val="22"/>
          <w:lang w:val="de-DE"/>
        </w:rPr>
      </w:pPr>
      <w:r w:rsidRPr="00BD38BF">
        <w:rPr>
          <w:rFonts w:ascii="Arial" w:hAnsi="Arial" w:cs="Arial"/>
          <w:b/>
          <w:sz w:val="22"/>
          <w:szCs w:val="22"/>
          <w:u w:val="single" w:color="0000FF"/>
          <w:lang w:val="de-DE"/>
        </w:rPr>
        <w:t>www.citizen.de</w:t>
      </w:r>
      <w:r w:rsidRPr="00BD38BF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14:paraId="550C6134" w14:textId="77777777" w:rsidR="004D13ED" w:rsidRPr="00BD38BF" w:rsidRDefault="004D13ED" w:rsidP="004D13ED">
      <w:pPr>
        <w:spacing w:line="259" w:lineRule="auto"/>
        <w:rPr>
          <w:rFonts w:ascii="Arial" w:hAnsi="Arial" w:cs="Arial"/>
          <w:sz w:val="22"/>
          <w:szCs w:val="22"/>
          <w:lang w:val="de-DE"/>
        </w:rPr>
      </w:pPr>
    </w:p>
    <w:p w14:paraId="56F9F549" w14:textId="77777777" w:rsidR="004D13ED" w:rsidRPr="00BD38BF" w:rsidRDefault="004D13ED" w:rsidP="004D13ED">
      <w:pPr>
        <w:pStyle w:val="z"/>
        <w:ind w:right="5244"/>
        <w:rPr>
          <w:rFonts w:ascii="Arial" w:hAnsi="Arial" w:cs="Arial"/>
          <w:szCs w:val="22"/>
          <w:u w:val="single"/>
        </w:rPr>
      </w:pPr>
      <w:r w:rsidRPr="00BD38BF">
        <w:rPr>
          <w:rFonts w:ascii="Arial" w:hAnsi="Arial" w:cs="Arial"/>
          <w:b/>
          <w:bCs w:val="0"/>
          <w:szCs w:val="22"/>
          <w:u w:val="single"/>
        </w:rPr>
        <w:t>Weitere Informationen:</w:t>
      </w:r>
    </w:p>
    <w:p w14:paraId="4E43D2DA" w14:textId="77777777" w:rsidR="004D13ED" w:rsidRPr="00BD38BF" w:rsidRDefault="004D13ED" w:rsidP="004D13ED">
      <w:pPr>
        <w:pStyle w:val="tx"/>
        <w:tabs>
          <w:tab w:val="left" w:pos="4820"/>
          <w:tab w:val="left" w:pos="5103"/>
        </w:tabs>
        <w:spacing w:after="220"/>
        <w:ind w:right="5670"/>
        <w:jc w:val="left"/>
        <w:rPr>
          <w:rFonts w:ascii="Arial" w:hAnsi="Arial" w:cs="Arial"/>
          <w:szCs w:val="22"/>
        </w:rPr>
      </w:pPr>
      <w:r w:rsidRPr="00BD38BF">
        <w:rPr>
          <w:rFonts w:ascii="Arial" w:hAnsi="Arial" w:cs="Arial"/>
          <w:b/>
          <w:szCs w:val="22"/>
        </w:rPr>
        <w:t>Citizen Machinery Europe GmbH</w:t>
      </w:r>
      <w:r w:rsidRPr="00BD38BF">
        <w:rPr>
          <w:rFonts w:ascii="Arial" w:hAnsi="Arial" w:cs="Arial"/>
          <w:b/>
          <w:szCs w:val="22"/>
        </w:rPr>
        <w:tab/>
      </w:r>
      <w:r w:rsidRPr="00BD38BF">
        <w:rPr>
          <w:rFonts w:ascii="Arial" w:hAnsi="Arial" w:cs="Arial"/>
          <w:b/>
          <w:szCs w:val="22"/>
        </w:rPr>
        <w:br/>
      </w:r>
      <w:proofErr w:type="spellStart"/>
      <w:r w:rsidRPr="00BD38BF">
        <w:rPr>
          <w:rFonts w:ascii="Arial" w:hAnsi="Arial" w:cs="Arial"/>
          <w:szCs w:val="22"/>
        </w:rPr>
        <w:t>Mettinger</w:t>
      </w:r>
      <w:proofErr w:type="spellEnd"/>
      <w:r w:rsidRPr="00BD38BF">
        <w:rPr>
          <w:rFonts w:ascii="Arial" w:hAnsi="Arial" w:cs="Arial"/>
          <w:szCs w:val="22"/>
        </w:rPr>
        <w:t xml:space="preserve"> Straße 11</w:t>
      </w:r>
      <w:r w:rsidRPr="00BD38BF">
        <w:rPr>
          <w:rFonts w:ascii="Arial" w:hAnsi="Arial" w:cs="Arial"/>
          <w:szCs w:val="22"/>
        </w:rPr>
        <w:tab/>
      </w:r>
      <w:r w:rsidRPr="00BD38BF">
        <w:rPr>
          <w:rFonts w:ascii="Arial" w:hAnsi="Arial" w:cs="Arial"/>
          <w:szCs w:val="22"/>
        </w:rPr>
        <w:br/>
        <w:t>73728 Esslingen</w:t>
      </w:r>
      <w:r w:rsidRPr="00BD38BF">
        <w:rPr>
          <w:rFonts w:ascii="Arial" w:hAnsi="Arial" w:cs="Arial"/>
          <w:szCs w:val="22"/>
        </w:rPr>
        <w:tab/>
      </w:r>
      <w:r w:rsidRPr="00BD38BF">
        <w:rPr>
          <w:rFonts w:ascii="Arial" w:hAnsi="Arial" w:cs="Arial"/>
          <w:szCs w:val="22"/>
        </w:rPr>
        <w:br/>
        <w:t>Deutschland</w:t>
      </w:r>
    </w:p>
    <w:p w14:paraId="1AFCCD2A" w14:textId="77777777" w:rsidR="004D13ED" w:rsidRPr="00BD38BF" w:rsidRDefault="004D13ED" w:rsidP="004D13ED">
      <w:pPr>
        <w:pStyle w:val="tx"/>
        <w:tabs>
          <w:tab w:val="left" w:pos="5103"/>
        </w:tabs>
        <w:spacing w:after="220"/>
        <w:ind w:right="5670"/>
        <w:jc w:val="left"/>
        <w:rPr>
          <w:rFonts w:ascii="Arial" w:hAnsi="Arial" w:cs="Arial"/>
          <w:szCs w:val="22"/>
        </w:rPr>
      </w:pPr>
      <w:r w:rsidRPr="00BD38BF">
        <w:rPr>
          <w:rFonts w:ascii="Arial" w:hAnsi="Arial" w:cs="Arial"/>
          <w:b/>
          <w:szCs w:val="22"/>
        </w:rPr>
        <w:t>Sascha Gersmann</w:t>
      </w:r>
      <w:r w:rsidRPr="00BD38BF">
        <w:rPr>
          <w:rFonts w:ascii="Arial" w:hAnsi="Arial" w:cs="Arial"/>
          <w:b/>
          <w:szCs w:val="22"/>
        </w:rPr>
        <w:br/>
      </w:r>
      <w:r w:rsidRPr="00BD38BF">
        <w:rPr>
          <w:rFonts w:ascii="Arial" w:hAnsi="Arial" w:cs="Arial"/>
          <w:szCs w:val="22"/>
        </w:rPr>
        <w:t>Leiter Marketing</w:t>
      </w:r>
      <w:r w:rsidRPr="00BD38BF">
        <w:rPr>
          <w:rFonts w:ascii="Arial" w:hAnsi="Arial" w:cs="Arial"/>
          <w:szCs w:val="22"/>
        </w:rPr>
        <w:br/>
        <w:t>und Großkundenbetreuer</w:t>
      </w:r>
    </w:p>
    <w:p w14:paraId="6F57812C" w14:textId="77777777" w:rsidR="004D13ED" w:rsidRPr="00BD38BF" w:rsidRDefault="004D13ED" w:rsidP="004D13ED">
      <w:pPr>
        <w:pStyle w:val="tx"/>
        <w:tabs>
          <w:tab w:val="left" w:pos="5103"/>
        </w:tabs>
        <w:spacing w:after="220"/>
        <w:ind w:right="5386"/>
        <w:jc w:val="left"/>
        <w:rPr>
          <w:rFonts w:ascii="Arial" w:hAnsi="Arial" w:cs="Arial"/>
          <w:szCs w:val="22"/>
        </w:rPr>
      </w:pPr>
      <w:r w:rsidRPr="00BD38BF">
        <w:rPr>
          <w:rFonts w:ascii="Arial" w:hAnsi="Arial" w:cs="Arial"/>
          <w:szCs w:val="22"/>
        </w:rPr>
        <w:lastRenderedPageBreak/>
        <w:t>Tel.: +49 711 3906-0</w:t>
      </w:r>
      <w:r w:rsidRPr="00BD38BF">
        <w:rPr>
          <w:rFonts w:ascii="Arial" w:hAnsi="Arial" w:cs="Arial"/>
          <w:szCs w:val="22"/>
        </w:rPr>
        <w:tab/>
        <w:t xml:space="preserve"> </w:t>
      </w:r>
      <w:r w:rsidRPr="00BD38BF">
        <w:rPr>
          <w:rFonts w:ascii="Arial" w:hAnsi="Arial" w:cs="Arial"/>
          <w:szCs w:val="22"/>
        </w:rPr>
        <w:br/>
        <w:t>marketing@citizen.de</w:t>
      </w:r>
      <w:r w:rsidRPr="00BD38BF">
        <w:rPr>
          <w:rFonts w:ascii="Arial" w:hAnsi="Arial" w:cs="Arial"/>
          <w:szCs w:val="22"/>
        </w:rPr>
        <w:br/>
      </w:r>
      <w:hyperlink r:id="rId15" w:history="1">
        <w:r w:rsidRPr="00BD38BF">
          <w:rPr>
            <w:rStyle w:val="Hyperlink"/>
            <w:rFonts w:ascii="Arial" w:hAnsi="Arial" w:cs="Arial"/>
            <w:color w:val="auto"/>
            <w:szCs w:val="22"/>
          </w:rPr>
          <w:t>www.citizen.de</w:t>
        </w:r>
      </w:hyperlink>
    </w:p>
    <w:p w14:paraId="0B0368AD" w14:textId="0C8745D2" w:rsidR="004D13ED" w:rsidRPr="00BD38BF" w:rsidRDefault="004D13ED" w:rsidP="00BD38BF">
      <w:pPr>
        <w:pStyle w:val="tx"/>
        <w:tabs>
          <w:tab w:val="left" w:pos="5103"/>
        </w:tabs>
        <w:spacing w:after="220"/>
        <w:ind w:right="5670"/>
        <w:jc w:val="left"/>
        <w:rPr>
          <w:rFonts w:ascii="Arial" w:hAnsi="Arial" w:cs="Arial"/>
          <w:b/>
          <w:szCs w:val="22"/>
        </w:rPr>
      </w:pPr>
      <w:bookmarkStart w:id="5" w:name="_Hlk205187435"/>
      <w:r w:rsidRPr="00BD38BF">
        <w:rPr>
          <w:rFonts w:ascii="Arial" w:hAnsi="Arial" w:cs="Arial"/>
          <w:b/>
          <w:szCs w:val="22"/>
        </w:rPr>
        <w:t>Ansprechpartner Österreich</w:t>
      </w:r>
      <w:r w:rsidR="00BB7688" w:rsidRPr="00BD38BF">
        <w:rPr>
          <w:rFonts w:ascii="Arial" w:hAnsi="Arial" w:cs="Arial"/>
          <w:b/>
          <w:szCs w:val="22"/>
        </w:rPr>
        <w:t xml:space="preserve"> und Schweiz</w:t>
      </w:r>
      <w:r w:rsidRPr="00BD38BF">
        <w:rPr>
          <w:rFonts w:ascii="Arial" w:hAnsi="Arial" w:cs="Arial"/>
          <w:b/>
          <w:szCs w:val="22"/>
        </w:rPr>
        <w:t>:</w:t>
      </w:r>
    </w:p>
    <w:p w14:paraId="5C112100" w14:textId="7305F2C9" w:rsidR="00BB7688" w:rsidRPr="00BD38BF" w:rsidRDefault="00BB7688" w:rsidP="00BD38BF">
      <w:pPr>
        <w:pStyle w:val="tx"/>
        <w:tabs>
          <w:tab w:val="left" w:pos="5103"/>
        </w:tabs>
        <w:spacing w:after="220"/>
        <w:ind w:right="5670"/>
        <w:jc w:val="left"/>
        <w:rPr>
          <w:rFonts w:ascii="Arial" w:hAnsi="Arial" w:cs="Arial"/>
          <w:b/>
          <w:szCs w:val="22"/>
        </w:rPr>
      </w:pPr>
      <w:proofErr w:type="spellStart"/>
      <w:r w:rsidRPr="00BD38BF">
        <w:rPr>
          <w:rFonts w:ascii="Arial" w:hAnsi="Arial" w:cs="Arial"/>
          <w:b/>
          <w:szCs w:val="22"/>
        </w:rPr>
        <w:t>Tolus</w:t>
      </w:r>
      <w:proofErr w:type="spellEnd"/>
      <w:r w:rsidRPr="00BD38BF">
        <w:rPr>
          <w:rFonts w:ascii="Arial" w:hAnsi="Arial" w:cs="Arial"/>
          <w:b/>
          <w:szCs w:val="22"/>
        </w:rPr>
        <w:t xml:space="preserve"> Group</w:t>
      </w:r>
    </w:p>
    <w:p w14:paraId="182BF689" w14:textId="77777777" w:rsidR="00BB7688" w:rsidRPr="00BD38BF" w:rsidRDefault="00BB7688" w:rsidP="00BD38BF">
      <w:pPr>
        <w:pStyle w:val="tx"/>
        <w:tabs>
          <w:tab w:val="left" w:pos="5103"/>
        </w:tabs>
        <w:spacing w:after="220"/>
        <w:ind w:right="5670"/>
        <w:jc w:val="left"/>
        <w:rPr>
          <w:rFonts w:ascii="Arial" w:hAnsi="Arial" w:cs="Arial"/>
          <w:bCs/>
          <w:szCs w:val="22"/>
        </w:rPr>
      </w:pPr>
      <w:proofErr w:type="spellStart"/>
      <w:r w:rsidRPr="00BD38BF">
        <w:rPr>
          <w:rFonts w:ascii="Arial" w:hAnsi="Arial" w:cs="Arial"/>
          <w:bCs/>
          <w:szCs w:val="22"/>
        </w:rPr>
        <w:t>Grüttstrasse</w:t>
      </w:r>
      <w:proofErr w:type="spellEnd"/>
      <w:r w:rsidRPr="00BD38BF">
        <w:rPr>
          <w:rFonts w:ascii="Arial" w:hAnsi="Arial" w:cs="Arial"/>
          <w:bCs/>
          <w:szCs w:val="22"/>
        </w:rPr>
        <w:t xml:space="preserve"> 106</w:t>
      </w:r>
      <w:r w:rsidRPr="00BD38BF">
        <w:rPr>
          <w:rFonts w:ascii="Arial" w:hAnsi="Arial" w:cs="Arial"/>
          <w:bCs/>
          <w:szCs w:val="22"/>
        </w:rPr>
        <w:br/>
        <w:t>4562 Biberist</w:t>
      </w:r>
      <w:r w:rsidRPr="00BD38BF">
        <w:rPr>
          <w:rFonts w:ascii="Arial" w:hAnsi="Arial" w:cs="Arial"/>
          <w:bCs/>
          <w:szCs w:val="22"/>
        </w:rPr>
        <w:br/>
        <w:t>Schweiz</w:t>
      </w:r>
    </w:p>
    <w:p w14:paraId="699DB112" w14:textId="77777777" w:rsidR="00BB7688" w:rsidRPr="00BD38BF" w:rsidRDefault="007A2D65" w:rsidP="00BD38BF">
      <w:pPr>
        <w:pStyle w:val="tx"/>
        <w:tabs>
          <w:tab w:val="left" w:pos="5103"/>
        </w:tabs>
        <w:spacing w:after="220"/>
        <w:ind w:right="5670"/>
        <w:jc w:val="left"/>
        <w:rPr>
          <w:rFonts w:ascii="Arial" w:hAnsi="Arial" w:cs="Arial"/>
          <w:b/>
          <w:szCs w:val="22"/>
        </w:rPr>
      </w:pPr>
      <w:hyperlink r:id="rId16" w:history="1">
        <w:r w:rsidR="00BB7688" w:rsidRPr="00BD38BF">
          <w:rPr>
            <w:rStyle w:val="Hyperlink"/>
            <w:rFonts w:ascii="Arial" w:hAnsi="Arial" w:cs="Arial"/>
            <w:b/>
            <w:color w:val="auto"/>
            <w:szCs w:val="22"/>
            <w:u w:val="none"/>
          </w:rPr>
          <w:t>+41 32 674 41 11</w:t>
        </w:r>
      </w:hyperlink>
    </w:p>
    <w:p w14:paraId="55849F25" w14:textId="2C85CF45" w:rsidR="00BB7688" w:rsidRPr="00BD38BF" w:rsidRDefault="00C52514" w:rsidP="00BD38BF">
      <w:pPr>
        <w:pStyle w:val="tx"/>
        <w:tabs>
          <w:tab w:val="left" w:pos="5103"/>
        </w:tabs>
        <w:spacing w:after="220"/>
        <w:ind w:right="5670"/>
        <w:jc w:val="left"/>
        <w:rPr>
          <w:rFonts w:ascii="Arial" w:hAnsi="Arial" w:cs="Arial"/>
          <w:b/>
          <w:szCs w:val="22"/>
        </w:rPr>
      </w:pPr>
      <w:r w:rsidRPr="00BD38BF">
        <w:rPr>
          <w:rFonts w:ascii="Arial" w:hAnsi="Arial" w:cs="Arial"/>
          <w:b/>
          <w:szCs w:val="22"/>
        </w:rPr>
        <w:t>https://tolus.com</w:t>
      </w:r>
      <w:bookmarkEnd w:id="5"/>
    </w:p>
    <w:p w14:paraId="6890A9A9" w14:textId="77777777" w:rsidR="00BB7688" w:rsidRPr="00BD38BF" w:rsidRDefault="00BB7688" w:rsidP="004D13E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</w:pPr>
    </w:p>
    <w:p w14:paraId="27641433" w14:textId="396165F1" w:rsidR="004D13ED" w:rsidRPr="00BD38BF" w:rsidRDefault="004D13ED" w:rsidP="004D13E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</w:pPr>
      <w:r w:rsidRPr="00BD38BF">
        <w:rPr>
          <w:rFonts w:ascii="Arial" w:hAnsi="Arial" w:cs="Arial"/>
          <w:b/>
          <w:bCs/>
          <w:sz w:val="22"/>
          <w:szCs w:val="22"/>
          <w:u w:val="single"/>
          <w:lang w:val="de-DE" w:eastAsia="de-DE"/>
        </w:rPr>
        <w:t>Hinweis an die Redaktion:</w:t>
      </w:r>
    </w:p>
    <w:p w14:paraId="2F08C625" w14:textId="4567B5EE" w:rsidR="004D13ED" w:rsidRPr="00BD38BF" w:rsidRDefault="004D13ED" w:rsidP="004D13ED">
      <w:pPr>
        <w:pStyle w:val="StandardWeb"/>
        <w:rPr>
          <w:rFonts w:ascii="Arial" w:hAnsi="Arial" w:cs="Arial"/>
          <w:b/>
          <w:sz w:val="22"/>
          <w:szCs w:val="22"/>
        </w:rPr>
      </w:pPr>
      <w:r w:rsidRPr="00BD38BF">
        <w:rPr>
          <w:rFonts w:ascii="Arial" w:hAnsi="Arial" w:cs="Arial"/>
          <w:sz w:val="22"/>
          <w:szCs w:val="22"/>
        </w:rPr>
        <w:t xml:space="preserve">Text und Fotos können bei </w:t>
      </w:r>
      <w:hyperlink r:id="rId17" w:history="1">
        <w:r w:rsidRPr="00BD38BF">
          <w:rPr>
            <w:rStyle w:val="Hyperlink"/>
            <w:rFonts w:ascii="Arial" w:hAnsi="Arial" w:cs="Arial"/>
            <w:color w:val="auto"/>
            <w:sz w:val="22"/>
            <w:szCs w:val="22"/>
          </w:rPr>
          <w:t>KSKOMM</w:t>
        </w:r>
      </w:hyperlink>
      <w:r w:rsidRPr="00BD38BF">
        <w:rPr>
          <w:rFonts w:ascii="Arial" w:hAnsi="Arial" w:cs="Arial"/>
          <w:sz w:val="22"/>
          <w:szCs w:val="22"/>
        </w:rPr>
        <w:t xml:space="preserve">, </w:t>
      </w:r>
      <w:r w:rsidRPr="00BD38BF">
        <w:rPr>
          <w:rFonts w:ascii="Arial" w:hAnsi="Arial" w:cs="Arial"/>
          <w:sz w:val="22"/>
          <w:szCs w:val="22"/>
        </w:rPr>
        <w:br/>
        <w:t xml:space="preserve">Tel.: +49 2623 7990160, </w:t>
      </w:r>
      <w:r w:rsidRPr="00BD38BF">
        <w:rPr>
          <w:rFonts w:ascii="Arial" w:hAnsi="Arial" w:cs="Arial"/>
          <w:sz w:val="22"/>
          <w:szCs w:val="22"/>
        </w:rPr>
        <w:br/>
        <w:t xml:space="preserve">E-Mail: </w:t>
      </w:r>
      <w:r w:rsidRPr="00BD38BF">
        <w:rPr>
          <w:rFonts w:ascii="Arial" w:hAnsi="Arial" w:cs="Arial"/>
          <w:sz w:val="22"/>
          <w:szCs w:val="22"/>
          <w:u w:val="single"/>
        </w:rPr>
        <w:t>info@kskomm.de,</w:t>
      </w:r>
      <w:r w:rsidRPr="00BD38BF">
        <w:rPr>
          <w:rFonts w:ascii="Arial" w:hAnsi="Arial" w:cs="Arial"/>
          <w:sz w:val="22"/>
          <w:szCs w:val="22"/>
        </w:rPr>
        <w:t xml:space="preserve"> </w:t>
      </w:r>
      <w:r w:rsidRPr="00BD38BF">
        <w:rPr>
          <w:rFonts w:ascii="Arial" w:hAnsi="Arial" w:cs="Arial"/>
          <w:sz w:val="22"/>
          <w:szCs w:val="22"/>
        </w:rPr>
        <w:br/>
        <w:t>als Dateien angefordert werden.</w:t>
      </w:r>
    </w:p>
    <w:sectPr w:rsidR="004D13ED" w:rsidRPr="00BD38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Bk BT">
    <w:panose1 w:val="000B0500000000000000"/>
    <w:charset w:val="00"/>
    <w:family w:val="swiss"/>
    <w:pitch w:val="variable"/>
    <w:sig w:usb0="800000AF" w:usb1="1000204A" w:usb2="00000000" w:usb3="00000000" w:csb0="00000011" w:csb1="00000000"/>
  </w:font>
  <w:font w:name="Futura Hv BT">
    <w:panose1 w:val="000B0500000000000000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138F"/>
    <w:multiLevelType w:val="hybridMultilevel"/>
    <w:tmpl w:val="D8EA3B80"/>
    <w:lvl w:ilvl="0" w:tplc="D3027A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2E40"/>
    <w:multiLevelType w:val="hybridMultilevel"/>
    <w:tmpl w:val="2054B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E3BF5"/>
    <w:multiLevelType w:val="multilevel"/>
    <w:tmpl w:val="D2BC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04"/>
    <w:rsid w:val="00026436"/>
    <w:rsid w:val="000661E7"/>
    <w:rsid w:val="000A4301"/>
    <w:rsid w:val="00117BC3"/>
    <w:rsid w:val="00131183"/>
    <w:rsid w:val="00161E8F"/>
    <w:rsid w:val="00176DA5"/>
    <w:rsid w:val="00191077"/>
    <w:rsid w:val="00197025"/>
    <w:rsid w:val="00222AAF"/>
    <w:rsid w:val="002C1DB9"/>
    <w:rsid w:val="002D08B6"/>
    <w:rsid w:val="002D6BED"/>
    <w:rsid w:val="002F10F3"/>
    <w:rsid w:val="00382731"/>
    <w:rsid w:val="003A3BC3"/>
    <w:rsid w:val="004116CE"/>
    <w:rsid w:val="0043336A"/>
    <w:rsid w:val="004D13ED"/>
    <w:rsid w:val="005B3A7D"/>
    <w:rsid w:val="00702EAA"/>
    <w:rsid w:val="00710537"/>
    <w:rsid w:val="00751913"/>
    <w:rsid w:val="00753002"/>
    <w:rsid w:val="007A2D65"/>
    <w:rsid w:val="00842E2C"/>
    <w:rsid w:val="0084355E"/>
    <w:rsid w:val="00873A41"/>
    <w:rsid w:val="008C2993"/>
    <w:rsid w:val="0096706A"/>
    <w:rsid w:val="00994987"/>
    <w:rsid w:val="00AB7504"/>
    <w:rsid w:val="00B2389C"/>
    <w:rsid w:val="00BB7688"/>
    <w:rsid w:val="00BD38BF"/>
    <w:rsid w:val="00BD4E5C"/>
    <w:rsid w:val="00C27118"/>
    <w:rsid w:val="00C27A99"/>
    <w:rsid w:val="00C52514"/>
    <w:rsid w:val="00C96F34"/>
    <w:rsid w:val="00CB5AFD"/>
    <w:rsid w:val="00CC77C2"/>
    <w:rsid w:val="00D052D3"/>
    <w:rsid w:val="00D12CC5"/>
    <w:rsid w:val="00D535D6"/>
    <w:rsid w:val="00DA6D11"/>
    <w:rsid w:val="00E45D55"/>
    <w:rsid w:val="00E57178"/>
    <w:rsid w:val="00E5730B"/>
    <w:rsid w:val="00F1259C"/>
    <w:rsid w:val="00F7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8E28B"/>
  <w15:chartTrackingRefBased/>
  <w15:docId w15:val="{EDE47AE5-F4FD-40A5-8A01-2726039C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5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B7504"/>
    <w:pPr>
      <w:spacing w:before="100" w:beforeAutospacing="1" w:after="100" w:afterAutospacing="1"/>
    </w:pPr>
    <w:rPr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AB7504"/>
    <w:rPr>
      <w:i/>
      <w:iCs/>
    </w:rPr>
  </w:style>
  <w:style w:type="paragraph" w:styleId="Listenabsatz">
    <w:name w:val="List Paragraph"/>
    <w:basedOn w:val="Standard"/>
    <w:uiPriority w:val="34"/>
    <w:qFormat/>
    <w:rsid w:val="00AB7504"/>
    <w:pPr>
      <w:ind w:left="720"/>
    </w:pPr>
    <w:rPr>
      <w:rFonts w:ascii="Aptos" w:eastAsia="Calibri" w:hAnsi="Aptos" w:cs="Calibri"/>
      <w:lang w:val="de-DE"/>
    </w:rPr>
  </w:style>
  <w:style w:type="character" w:styleId="Fett">
    <w:name w:val="Strong"/>
    <w:basedOn w:val="Absatz-Standardschriftart"/>
    <w:uiPriority w:val="22"/>
    <w:qFormat/>
    <w:rsid w:val="00CC77C2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5D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NurText">
    <w:name w:val="Plain Text"/>
    <w:basedOn w:val="Standard"/>
    <w:link w:val="NurTextZchn"/>
    <w:uiPriority w:val="99"/>
    <w:unhideWhenUsed/>
    <w:rsid w:val="00382731"/>
    <w:rPr>
      <w:rFonts w:ascii="Consolas" w:eastAsiaTheme="minorHAnsi" w:hAnsi="Consolas" w:cstheme="minorBidi"/>
      <w:sz w:val="21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382731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x">
    <w:name w:val="tx"/>
    <w:basedOn w:val="Standard"/>
    <w:rsid w:val="00842E2C"/>
    <w:pPr>
      <w:spacing w:after="360"/>
      <w:ind w:right="5954"/>
      <w:jc w:val="both"/>
    </w:pPr>
    <w:rPr>
      <w:rFonts w:ascii="Futura Bk BT" w:hAnsi="Futura Bk BT"/>
      <w:sz w:val="22"/>
      <w:szCs w:val="20"/>
      <w:lang w:val="de-DE"/>
    </w:rPr>
  </w:style>
  <w:style w:type="character" w:styleId="Hyperlink">
    <w:name w:val="Hyperlink"/>
    <w:basedOn w:val="Absatz-Standardschriftart"/>
    <w:unhideWhenUsed/>
    <w:rsid w:val="004D13ED"/>
    <w:rPr>
      <w:color w:val="0000FF"/>
      <w:u w:val="single"/>
    </w:rPr>
  </w:style>
  <w:style w:type="paragraph" w:customStyle="1" w:styleId="z">
    <w:name w:val="zü"/>
    <w:basedOn w:val="tx"/>
    <w:rsid w:val="004D13ED"/>
    <w:rPr>
      <w:rFonts w:ascii="Futura Hv BT" w:hAnsi="Futura Hv BT"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38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389C"/>
    <w:rPr>
      <w:rFonts w:ascii="Segoe UI" w:hAnsi="Segoe UI" w:cs="Segoe UI"/>
      <w:sz w:val="18"/>
      <w:szCs w:val="18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05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05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0537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05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0537"/>
    <w:rPr>
      <w:b/>
      <w:bCs/>
      <w:lang w:val="en-GB" w:eastAsia="en-US"/>
    </w:rPr>
  </w:style>
  <w:style w:type="paragraph" w:styleId="berarbeitung">
    <w:name w:val="Revision"/>
    <w:hidden/>
    <w:uiPriority w:val="99"/>
    <w:semiHidden/>
    <w:rsid w:val="00222AAF"/>
    <w:rPr>
      <w:sz w:val="24"/>
      <w:szCs w:val="24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://www.kskomm.d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+4132674411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http://www.citizen.de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B9A279EB6BE428106A52D20755A9C" ma:contentTypeVersion="16" ma:contentTypeDescription="Create a new document." ma:contentTypeScope="" ma:versionID="7d8e9a14253e4213396659f0a341421a">
  <xsd:schema xmlns:xsd="http://www.w3.org/2001/XMLSchema" xmlns:xs="http://www.w3.org/2001/XMLSchema" xmlns:p="http://schemas.microsoft.com/office/2006/metadata/properties" xmlns:ns2="ff4f1df4-2a08-4296-88c5-f3a251b056a9" xmlns:ns3="a392ffae-c3fb-4d79-a811-c39905de713b" targetNamespace="http://schemas.microsoft.com/office/2006/metadata/properties" ma:root="true" ma:fieldsID="a8455720cd38e8c9472a0519dba4aef2" ns2:_="" ns3:_="">
    <xsd:import namespace="ff4f1df4-2a08-4296-88c5-f3a251b056a9"/>
    <xsd:import namespace="a392ffae-c3fb-4d79-a811-c39905de713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1df4-2a08-4296-88c5-f3a251b056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c6a8fbb-b027-4afe-9b4f-29546f430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2ffae-c3fb-4d79-a811-c39905de713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3d66bc-895c-4adb-9f34-c16e5087e8a9}" ma:internalName="TaxCatchAll" ma:showField="CatchAllData" ma:web="a392ffae-c3fb-4d79-a811-c39905de7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4f1df4-2a08-4296-88c5-f3a251b056a9">
      <Terms xmlns="http://schemas.microsoft.com/office/infopath/2007/PartnerControls"/>
    </lcf76f155ced4ddcb4097134ff3c332f>
    <TaxCatchAll xmlns="a392ffae-c3fb-4d79-a811-c39905de713b" xsi:nil="true"/>
  </documentManagement>
</p:properties>
</file>

<file path=customXml/itemProps1.xml><?xml version="1.0" encoding="utf-8"?>
<ds:datastoreItem xmlns:ds="http://schemas.openxmlformats.org/officeDocument/2006/customXml" ds:itemID="{6D6DBBB1-444D-4E0A-989E-FA1434CA5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1df4-2a08-4296-88c5-f3a251b056a9"/>
    <ds:schemaRef ds:uri="a392ffae-c3fb-4d79-a811-c39905de7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6406E-6D37-4116-840A-6C579C0E3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C39E6-AE5A-46E4-9AA4-8DFF0960F3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f4f1df4-2a08-4296-88c5-f3a251b056a9"/>
    <ds:schemaRef ds:uri="http://schemas.microsoft.com/office/infopath/2007/PartnerControls"/>
    <ds:schemaRef ds:uri="http://purl.org/dc/elements/1.1/"/>
    <ds:schemaRef ds:uri="a392ffae-c3fb-4d79-a811-c39905de71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Werner</dc:creator>
  <cp:keywords/>
  <dc:description/>
  <cp:lastModifiedBy>Martin Werner</cp:lastModifiedBy>
  <cp:revision>3</cp:revision>
  <dcterms:created xsi:type="dcterms:W3CDTF">2025-08-05T10:49:00Z</dcterms:created>
  <dcterms:modified xsi:type="dcterms:W3CDTF">2025-08-05T11:37:00Z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0x010100A9CB9A279EB6BE428106A52D20755A9C</vt:lpwstr>
  </property>
  <property fmtid="{D5CDD505-2E9C-101B-9397-08002B2CF9AE}" pid="3" name="MediaServiceImageTags">
    <vt:lpwstr/>
  </property>
</Properties>
</file>